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A70" w:rsidRDefault="00A17A70" w:rsidP="00A17A70">
      <w:pPr>
        <w:autoSpaceDE w:val="0"/>
        <w:autoSpaceDN w:val="0"/>
        <w:adjustRightInd w:val="0"/>
        <w:jc w:val="left"/>
        <w:rPr>
          <w:rFonts w:ascii="·ÂËÎ" w:eastAsia="仿宋" w:hAnsi="·ÂËÎ" w:cs="·ÂËÎ"/>
          <w:kern w:val="0"/>
          <w:sz w:val="32"/>
          <w:szCs w:val="32"/>
        </w:rPr>
      </w:pPr>
      <w:r>
        <w:rPr>
          <w:rFonts w:ascii="仿宋" w:eastAsia="仿宋" w:cs="仿宋" w:hint="eastAsia"/>
          <w:kern w:val="0"/>
          <w:sz w:val="32"/>
          <w:szCs w:val="32"/>
        </w:rPr>
        <w:t>附件</w:t>
      </w:r>
      <w:r>
        <w:rPr>
          <w:rFonts w:ascii="·ÂËÎ" w:eastAsia="仿宋" w:hAnsi="·ÂËÎ" w:cs="·ÂËÎ"/>
          <w:kern w:val="0"/>
          <w:sz w:val="32"/>
          <w:szCs w:val="32"/>
        </w:rPr>
        <w:t>1</w:t>
      </w:r>
    </w:p>
    <w:p w:rsidR="00A17A70" w:rsidRPr="00BB11DC" w:rsidRDefault="00A17A70" w:rsidP="00A17A70">
      <w:pPr>
        <w:autoSpaceDE w:val="0"/>
        <w:autoSpaceDN w:val="0"/>
        <w:adjustRightInd w:val="0"/>
        <w:jc w:val="center"/>
        <w:rPr>
          <w:rFonts w:ascii="宋体" w:eastAsia="宋体" w:cs="宋体"/>
          <w:b/>
          <w:kern w:val="0"/>
          <w:sz w:val="44"/>
          <w:szCs w:val="44"/>
        </w:rPr>
      </w:pPr>
      <w:r w:rsidRPr="00BB11DC">
        <w:rPr>
          <w:rFonts w:ascii="宋体" w:eastAsia="宋体" w:cs="宋体" w:hint="eastAsia"/>
          <w:b/>
          <w:kern w:val="0"/>
          <w:sz w:val="44"/>
          <w:szCs w:val="44"/>
        </w:rPr>
        <w:t>自费药品挂网采购操作办法</w:t>
      </w:r>
    </w:p>
    <w:p w:rsidR="00A07712" w:rsidRPr="00A07712" w:rsidRDefault="00A07712" w:rsidP="00A17A70">
      <w:pPr>
        <w:autoSpaceDE w:val="0"/>
        <w:autoSpaceDN w:val="0"/>
        <w:adjustRightInd w:val="0"/>
        <w:jc w:val="center"/>
        <w:rPr>
          <w:rFonts w:ascii="宋体" w:eastAsia="宋体" w:cs="宋体"/>
          <w:kern w:val="0"/>
          <w:szCs w:val="21"/>
        </w:rPr>
      </w:pPr>
    </w:p>
    <w:p w:rsidR="00A17A70" w:rsidRDefault="00A17A70" w:rsidP="00A17A70">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一、文件依据</w:t>
      </w:r>
    </w:p>
    <w:p w:rsidR="00A17A70" w:rsidRDefault="00A17A70" w:rsidP="00A17A70">
      <w:pPr>
        <w:autoSpaceDE w:val="0"/>
        <w:autoSpaceDN w:val="0"/>
        <w:adjustRightInd w:val="0"/>
        <w:jc w:val="left"/>
        <w:rPr>
          <w:rFonts w:ascii="仿宋" w:eastAsia="仿宋" w:cs="仿宋"/>
          <w:kern w:val="0"/>
          <w:sz w:val="32"/>
          <w:szCs w:val="32"/>
        </w:rPr>
      </w:pPr>
      <w:r>
        <w:rPr>
          <w:rFonts w:ascii="·ÂËÎ" w:eastAsia="仿宋" w:hAnsi="·ÂËÎ" w:cs="·ÂËÎ"/>
          <w:kern w:val="0"/>
          <w:sz w:val="32"/>
          <w:szCs w:val="32"/>
        </w:rPr>
        <w:t>1</w:t>
      </w:r>
      <w:r>
        <w:rPr>
          <w:rFonts w:ascii="仿宋" w:eastAsia="仿宋" w:cs="仿宋" w:hint="eastAsia"/>
          <w:kern w:val="0"/>
          <w:sz w:val="32"/>
          <w:szCs w:val="32"/>
        </w:rPr>
        <w:t>、《关于印发上海市公立医院药品集中采购工作实施意见的通知》（沪人社</w:t>
      </w:r>
      <w:proofErr w:type="gramStart"/>
      <w:r>
        <w:rPr>
          <w:rFonts w:ascii="仿宋" w:eastAsia="仿宋" w:cs="仿宋" w:hint="eastAsia"/>
          <w:kern w:val="0"/>
          <w:sz w:val="32"/>
          <w:szCs w:val="32"/>
        </w:rPr>
        <w:t>医</w:t>
      </w:r>
      <w:proofErr w:type="gramEnd"/>
      <w:r>
        <w:rPr>
          <w:rFonts w:ascii="仿宋" w:eastAsia="仿宋" w:cs="仿宋" w:hint="eastAsia"/>
          <w:kern w:val="0"/>
          <w:sz w:val="32"/>
          <w:szCs w:val="32"/>
        </w:rPr>
        <w:t>〔</w:t>
      </w:r>
      <w:r>
        <w:rPr>
          <w:rFonts w:ascii="·ÂËÎ" w:eastAsia="仿宋" w:hAnsi="·ÂËÎ" w:cs="·ÂËÎ"/>
          <w:kern w:val="0"/>
          <w:sz w:val="32"/>
          <w:szCs w:val="32"/>
        </w:rPr>
        <w:t>2016</w:t>
      </w:r>
      <w:r>
        <w:rPr>
          <w:rFonts w:ascii="仿宋" w:eastAsia="仿宋" w:cs="仿宋" w:hint="eastAsia"/>
          <w:kern w:val="0"/>
          <w:sz w:val="32"/>
          <w:szCs w:val="32"/>
        </w:rPr>
        <w:t>〕</w:t>
      </w:r>
      <w:r>
        <w:rPr>
          <w:rFonts w:ascii="·ÂËÎ" w:eastAsia="仿宋" w:hAnsi="·ÂËÎ" w:cs="·ÂËÎ"/>
          <w:kern w:val="0"/>
          <w:sz w:val="32"/>
          <w:szCs w:val="32"/>
        </w:rPr>
        <w:t xml:space="preserve">37 </w:t>
      </w:r>
      <w:r>
        <w:rPr>
          <w:rFonts w:ascii="仿宋" w:eastAsia="仿宋" w:cs="仿宋" w:hint="eastAsia"/>
          <w:kern w:val="0"/>
          <w:sz w:val="32"/>
          <w:szCs w:val="32"/>
        </w:rPr>
        <w:t>号）</w:t>
      </w:r>
    </w:p>
    <w:p w:rsidR="00A17A70" w:rsidRDefault="00A17A70" w:rsidP="00A17A70">
      <w:pPr>
        <w:autoSpaceDE w:val="0"/>
        <w:autoSpaceDN w:val="0"/>
        <w:adjustRightInd w:val="0"/>
        <w:jc w:val="left"/>
        <w:rPr>
          <w:rFonts w:ascii="仿宋" w:eastAsia="仿宋" w:cs="仿宋"/>
          <w:kern w:val="0"/>
          <w:sz w:val="32"/>
          <w:szCs w:val="32"/>
        </w:rPr>
      </w:pPr>
      <w:r>
        <w:rPr>
          <w:rFonts w:ascii="·ÂËÎ" w:eastAsia="仿宋" w:hAnsi="·ÂËÎ" w:cs="·ÂËÎ"/>
          <w:kern w:val="0"/>
          <w:sz w:val="32"/>
          <w:szCs w:val="32"/>
        </w:rPr>
        <w:t>2</w:t>
      </w:r>
      <w:r>
        <w:rPr>
          <w:rFonts w:ascii="仿宋" w:eastAsia="仿宋" w:cs="仿宋" w:hint="eastAsia"/>
          <w:kern w:val="0"/>
          <w:sz w:val="32"/>
          <w:szCs w:val="32"/>
        </w:rPr>
        <w:t>、《关于进一步加强本市医保定点医疗机构自费药品采购和使用管理的通知》（沪人社</w:t>
      </w:r>
      <w:proofErr w:type="gramStart"/>
      <w:r>
        <w:rPr>
          <w:rFonts w:ascii="仿宋" w:eastAsia="仿宋" w:cs="仿宋" w:hint="eastAsia"/>
          <w:kern w:val="0"/>
          <w:sz w:val="32"/>
          <w:szCs w:val="32"/>
        </w:rPr>
        <w:t>医</w:t>
      </w:r>
      <w:proofErr w:type="gramEnd"/>
      <w:r>
        <w:rPr>
          <w:rFonts w:ascii="仿宋" w:eastAsia="仿宋" w:cs="仿宋" w:hint="eastAsia"/>
          <w:kern w:val="0"/>
          <w:sz w:val="32"/>
          <w:szCs w:val="32"/>
        </w:rPr>
        <w:t>〔</w:t>
      </w:r>
      <w:r>
        <w:rPr>
          <w:rFonts w:ascii="·ÂËÎ" w:eastAsia="仿宋" w:hAnsi="·ÂËÎ" w:cs="·ÂËÎ"/>
          <w:kern w:val="0"/>
          <w:sz w:val="32"/>
          <w:szCs w:val="32"/>
        </w:rPr>
        <w:t>2017</w:t>
      </w:r>
      <w:r>
        <w:rPr>
          <w:rFonts w:ascii="仿宋" w:eastAsia="仿宋" w:cs="仿宋" w:hint="eastAsia"/>
          <w:kern w:val="0"/>
          <w:sz w:val="32"/>
          <w:szCs w:val="32"/>
        </w:rPr>
        <w:t>〕</w:t>
      </w:r>
      <w:r>
        <w:rPr>
          <w:rFonts w:ascii="·ÂËÎ" w:eastAsia="仿宋" w:hAnsi="·ÂËÎ" w:cs="·ÂËÎ"/>
          <w:kern w:val="0"/>
          <w:sz w:val="32"/>
          <w:szCs w:val="32"/>
        </w:rPr>
        <w:t xml:space="preserve">263 </w:t>
      </w:r>
      <w:r>
        <w:rPr>
          <w:rFonts w:ascii="仿宋" w:eastAsia="仿宋" w:cs="仿宋" w:hint="eastAsia"/>
          <w:kern w:val="0"/>
          <w:sz w:val="32"/>
          <w:szCs w:val="32"/>
        </w:rPr>
        <w:t>号）</w:t>
      </w:r>
      <w:r w:rsidR="00A07712">
        <w:rPr>
          <w:rFonts w:ascii="仿宋" w:eastAsia="仿宋" w:cs="仿宋" w:hint="eastAsia"/>
          <w:kern w:val="0"/>
          <w:sz w:val="32"/>
          <w:szCs w:val="32"/>
        </w:rPr>
        <w:t>。</w:t>
      </w:r>
    </w:p>
    <w:p w:rsidR="00A17A70" w:rsidRDefault="00A17A70" w:rsidP="00A17A70">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二、挂网范围</w:t>
      </w:r>
    </w:p>
    <w:p w:rsidR="00A17A70" w:rsidRDefault="00A17A70" w:rsidP="00A07712">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自费药品挂网采购的范围为《上海市基本医疗保险、工伤保险和生育保险药品目录（</w:t>
      </w:r>
      <w:r>
        <w:rPr>
          <w:rFonts w:ascii="·ÂËÎ" w:eastAsia="仿宋" w:hAnsi="·ÂËÎ" w:cs="·ÂËÎ"/>
          <w:kern w:val="0"/>
          <w:sz w:val="32"/>
          <w:szCs w:val="32"/>
        </w:rPr>
        <w:t xml:space="preserve">2010 </w:t>
      </w:r>
      <w:r>
        <w:rPr>
          <w:rFonts w:ascii="仿宋" w:eastAsia="仿宋" w:cs="仿宋" w:hint="eastAsia"/>
          <w:kern w:val="0"/>
          <w:sz w:val="32"/>
          <w:szCs w:val="32"/>
        </w:rPr>
        <w:t>年版）》以外的药品。本市</w:t>
      </w:r>
      <w:proofErr w:type="gramStart"/>
      <w:r>
        <w:rPr>
          <w:rFonts w:ascii="仿宋" w:eastAsia="仿宋" w:cs="仿宋" w:hint="eastAsia"/>
          <w:kern w:val="0"/>
          <w:sz w:val="32"/>
          <w:szCs w:val="32"/>
        </w:rPr>
        <w:t>医</w:t>
      </w:r>
      <w:proofErr w:type="gramEnd"/>
      <w:r>
        <w:rPr>
          <w:rFonts w:ascii="仿宋" w:eastAsia="仿宋" w:cs="仿宋" w:hint="eastAsia"/>
          <w:kern w:val="0"/>
          <w:sz w:val="32"/>
          <w:szCs w:val="32"/>
        </w:rPr>
        <w:t>保定点零售药店销售的自费药品也属于直接挂网采购范围。</w:t>
      </w:r>
    </w:p>
    <w:p w:rsidR="00A17A70" w:rsidRDefault="00A17A70" w:rsidP="00A17A70">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三、受理机构</w:t>
      </w:r>
    </w:p>
    <w:p w:rsidR="00A17A70" w:rsidRDefault="00A17A70" w:rsidP="00A07712">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上海市医药集中招标采购事务管理所（以下简称“市药事所”）是受理药品生产企业申报药品具体信息、登记药品挂网采购的工作机构。</w:t>
      </w:r>
    </w:p>
    <w:p w:rsidR="00A17A70" w:rsidRDefault="00A17A70" w:rsidP="00A17A70">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四、申报流程</w:t>
      </w:r>
    </w:p>
    <w:p w:rsidR="00A17A70" w:rsidRDefault="00A17A70" w:rsidP="00A17A70">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（一）申报主体</w:t>
      </w:r>
    </w:p>
    <w:p w:rsidR="00A17A70" w:rsidRDefault="00A17A70"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药品生产企业（或委托企业，下同）是申报自费药品具体信息、登记自费药品直接挂网采购的主体。</w:t>
      </w:r>
    </w:p>
    <w:p w:rsidR="00A17A70" w:rsidRDefault="00A17A70" w:rsidP="00A17A70">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（二）申报药品</w:t>
      </w:r>
    </w:p>
    <w:p w:rsidR="00A17A70" w:rsidRDefault="00A17A70"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五省市采购价：指同企业同品种在北京、天津、江苏、</w:t>
      </w:r>
      <w:r>
        <w:rPr>
          <w:rFonts w:ascii="仿宋" w:eastAsia="仿宋" w:cs="仿宋" w:hint="eastAsia"/>
          <w:kern w:val="0"/>
          <w:sz w:val="32"/>
          <w:szCs w:val="32"/>
        </w:rPr>
        <w:lastRenderedPageBreak/>
        <w:t>浙江、广东五省市省级药品采购平台上的采购价。十省市采购价：指同企业同品种在重庆、安徽、福建、江西、山东、河南、河北、辽宁、湖北、湖南十省市省级药品采购平台</w:t>
      </w:r>
    </w:p>
    <w:p w:rsidR="00A17A70" w:rsidRDefault="00A17A70" w:rsidP="00A17A70">
      <w:pPr>
        <w:autoSpaceDE w:val="0"/>
        <w:autoSpaceDN w:val="0"/>
        <w:adjustRightInd w:val="0"/>
        <w:jc w:val="left"/>
        <w:rPr>
          <w:rFonts w:ascii="仿宋" w:eastAsia="仿宋" w:cs="仿宋"/>
          <w:kern w:val="0"/>
          <w:sz w:val="32"/>
          <w:szCs w:val="32"/>
        </w:rPr>
      </w:pPr>
      <w:r>
        <w:rPr>
          <w:rFonts w:ascii="仿宋" w:eastAsia="仿宋" w:cs="仿宋" w:hint="eastAsia"/>
          <w:kern w:val="0"/>
          <w:sz w:val="32"/>
          <w:szCs w:val="32"/>
        </w:rPr>
        <w:t>上的采购价。上述采购价统称为“十五省市采购价”。</w:t>
      </w:r>
    </w:p>
    <w:p w:rsidR="00A17A70" w:rsidRDefault="00A17A70" w:rsidP="00A17A70">
      <w:pPr>
        <w:autoSpaceDE w:val="0"/>
        <w:autoSpaceDN w:val="0"/>
        <w:adjustRightInd w:val="0"/>
        <w:jc w:val="left"/>
        <w:rPr>
          <w:rFonts w:ascii="仿宋" w:eastAsia="仿宋" w:cs="仿宋"/>
          <w:kern w:val="0"/>
          <w:sz w:val="32"/>
          <w:szCs w:val="32"/>
        </w:rPr>
      </w:pPr>
      <w:r>
        <w:rPr>
          <w:rFonts w:ascii="·ÂËÎ" w:eastAsia="仿宋" w:hAnsi="·ÂËÎ" w:cs="·ÂËÎ"/>
          <w:kern w:val="0"/>
          <w:sz w:val="32"/>
          <w:szCs w:val="32"/>
        </w:rPr>
        <w:t>1</w:t>
      </w:r>
      <w:r>
        <w:rPr>
          <w:rFonts w:ascii="仿宋" w:eastAsia="仿宋" w:cs="仿宋" w:hint="eastAsia"/>
          <w:kern w:val="0"/>
          <w:sz w:val="32"/>
          <w:szCs w:val="32"/>
        </w:rPr>
        <w:t>、已挂网无销量药品</w:t>
      </w:r>
    </w:p>
    <w:p w:rsidR="00A17A70" w:rsidRDefault="00A17A70"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对于已在上海市医药采购服务与监管信息系统（简称“阳光平台”，下同）有效挂网，且截至</w:t>
      </w:r>
      <w:r>
        <w:rPr>
          <w:rFonts w:ascii="·ÂËÎ" w:eastAsia="仿宋" w:hAnsi="·ÂËÎ" w:cs="·ÂËÎ"/>
          <w:kern w:val="0"/>
          <w:sz w:val="32"/>
          <w:szCs w:val="32"/>
        </w:rPr>
        <w:t xml:space="preserve">2017 </w:t>
      </w:r>
      <w:r>
        <w:rPr>
          <w:rFonts w:ascii="仿宋" w:eastAsia="仿宋" w:cs="仿宋" w:hint="eastAsia"/>
          <w:kern w:val="0"/>
          <w:sz w:val="32"/>
          <w:szCs w:val="32"/>
        </w:rPr>
        <w:t>年</w:t>
      </w:r>
      <w:r>
        <w:rPr>
          <w:rFonts w:ascii="·ÂËÎ" w:eastAsia="仿宋" w:hAnsi="·ÂËÎ" w:cs="·ÂËÎ"/>
          <w:kern w:val="0"/>
          <w:sz w:val="32"/>
          <w:szCs w:val="32"/>
        </w:rPr>
        <w:t xml:space="preserve">6 </w:t>
      </w:r>
      <w:r>
        <w:rPr>
          <w:rFonts w:ascii="仿宋" w:eastAsia="仿宋" w:cs="仿宋" w:hint="eastAsia"/>
          <w:kern w:val="0"/>
          <w:sz w:val="32"/>
          <w:szCs w:val="32"/>
        </w:rPr>
        <w:t>月</w:t>
      </w:r>
      <w:r>
        <w:rPr>
          <w:rFonts w:ascii="·ÂËÎ" w:eastAsia="仿宋" w:hAnsi="·ÂËÎ" w:cs="·ÂËÎ"/>
          <w:kern w:val="0"/>
          <w:sz w:val="32"/>
          <w:szCs w:val="32"/>
        </w:rPr>
        <w:t xml:space="preserve">30 </w:t>
      </w:r>
      <w:r>
        <w:rPr>
          <w:rFonts w:ascii="仿宋" w:eastAsia="仿宋" w:cs="仿宋" w:hint="eastAsia"/>
          <w:kern w:val="0"/>
          <w:sz w:val="32"/>
          <w:szCs w:val="32"/>
        </w:rPr>
        <w:t>日无采购量的自费药品，自本通知执行之日起予以暂停采购资格，如确需采购的，企业可按本通知中操作办法，按新挂网药品重新申报挂网。</w:t>
      </w:r>
    </w:p>
    <w:p w:rsidR="00A17A70" w:rsidRDefault="00A17A70" w:rsidP="00A17A70">
      <w:pPr>
        <w:autoSpaceDE w:val="0"/>
        <w:autoSpaceDN w:val="0"/>
        <w:adjustRightInd w:val="0"/>
        <w:jc w:val="left"/>
        <w:rPr>
          <w:rFonts w:ascii="仿宋" w:eastAsia="仿宋" w:cs="仿宋"/>
          <w:kern w:val="0"/>
          <w:sz w:val="32"/>
          <w:szCs w:val="32"/>
        </w:rPr>
      </w:pPr>
      <w:r>
        <w:rPr>
          <w:rFonts w:ascii="·ÂËÎ" w:eastAsia="仿宋" w:hAnsi="·ÂËÎ" w:cs="·ÂËÎ"/>
          <w:kern w:val="0"/>
          <w:sz w:val="32"/>
          <w:szCs w:val="32"/>
        </w:rPr>
        <w:t>2</w:t>
      </w:r>
      <w:r>
        <w:rPr>
          <w:rFonts w:ascii="仿宋" w:eastAsia="仿宋" w:cs="仿宋" w:hint="eastAsia"/>
          <w:kern w:val="0"/>
          <w:sz w:val="32"/>
          <w:szCs w:val="32"/>
        </w:rPr>
        <w:t>、已挂网有销量药品</w:t>
      </w:r>
    </w:p>
    <w:p w:rsidR="00A17A70" w:rsidRDefault="00A17A70"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已在阳光平台有效挂网曾公布挂网参考采购价或议价成功的药品，且截至</w:t>
      </w:r>
      <w:r>
        <w:rPr>
          <w:rFonts w:ascii="·ÂËÎ" w:eastAsia="仿宋" w:hAnsi="·ÂËÎ" w:cs="·ÂËÎ"/>
          <w:kern w:val="0"/>
          <w:sz w:val="32"/>
          <w:szCs w:val="32"/>
        </w:rPr>
        <w:t xml:space="preserve">2017 </w:t>
      </w:r>
      <w:r>
        <w:rPr>
          <w:rFonts w:ascii="仿宋" w:eastAsia="仿宋" w:cs="仿宋" w:hint="eastAsia"/>
          <w:kern w:val="0"/>
          <w:sz w:val="32"/>
          <w:szCs w:val="32"/>
        </w:rPr>
        <w:t>年</w:t>
      </w:r>
      <w:r>
        <w:rPr>
          <w:rFonts w:ascii="·ÂËÎ" w:eastAsia="仿宋" w:hAnsi="·ÂËÎ" w:cs="·ÂËÎ"/>
          <w:kern w:val="0"/>
          <w:sz w:val="32"/>
          <w:szCs w:val="32"/>
        </w:rPr>
        <w:t xml:space="preserve">6 </w:t>
      </w:r>
      <w:r>
        <w:rPr>
          <w:rFonts w:ascii="仿宋" w:eastAsia="仿宋" w:cs="仿宋" w:hint="eastAsia"/>
          <w:kern w:val="0"/>
          <w:sz w:val="32"/>
          <w:szCs w:val="32"/>
        </w:rPr>
        <w:t>月</w:t>
      </w:r>
      <w:r>
        <w:rPr>
          <w:rFonts w:ascii="·ÂËÎ" w:eastAsia="仿宋" w:hAnsi="·ÂËÎ" w:cs="·ÂËÎ"/>
          <w:kern w:val="0"/>
          <w:sz w:val="32"/>
          <w:szCs w:val="32"/>
        </w:rPr>
        <w:t xml:space="preserve">30 </w:t>
      </w:r>
      <w:r>
        <w:rPr>
          <w:rFonts w:ascii="仿宋" w:eastAsia="仿宋" w:cs="仿宋" w:hint="eastAsia"/>
          <w:kern w:val="0"/>
          <w:sz w:val="32"/>
          <w:szCs w:val="32"/>
        </w:rPr>
        <w:t>日有采购量的，自本通知发布之日起</w:t>
      </w:r>
      <w:r>
        <w:rPr>
          <w:rFonts w:ascii="·ÂËÎ" w:eastAsia="仿宋" w:hAnsi="·ÂËÎ" w:cs="·ÂËÎ"/>
          <w:kern w:val="0"/>
          <w:sz w:val="32"/>
          <w:szCs w:val="32"/>
        </w:rPr>
        <w:t xml:space="preserve">90 </w:t>
      </w:r>
      <w:r>
        <w:rPr>
          <w:rFonts w:ascii="仿宋" w:eastAsia="仿宋" w:cs="仿宋" w:hint="eastAsia"/>
          <w:kern w:val="0"/>
          <w:sz w:val="32"/>
          <w:szCs w:val="32"/>
        </w:rPr>
        <w:t>天内，可在阳光平台继续执行原价格。申报企业需尽快申报十五省市采购价，与医疗机构议价重新确认挂网采购价，新的挂网采购价在阳光平台上公开，仅对该医疗机构有效。在</w:t>
      </w:r>
      <w:r>
        <w:rPr>
          <w:rFonts w:ascii="·ÂËÎ" w:eastAsia="仿宋" w:hAnsi="·ÂËÎ" w:cs="·ÂËÎ"/>
          <w:kern w:val="0"/>
          <w:sz w:val="32"/>
          <w:szCs w:val="32"/>
        </w:rPr>
        <w:t>90</w:t>
      </w:r>
      <w:r>
        <w:rPr>
          <w:rFonts w:ascii="仿宋" w:eastAsia="仿宋" w:cs="仿宋" w:hint="eastAsia"/>
          <w:kern w:val="0"/>
          <w:sz w:val="32"/>
          <w:szCs w:val="32"/>
        </w:rPr>
        <w:t>天内未完成议价的自费药品，该药品将无法在阳光平台进行采购，直至补充完十五省市采购价并与医疗机构完成议价为止。</w:t>
      </w:r>
    </w:p>
    <w:p w:rsidR="00A17A70" w:rsidRDefault="00A17A70" w:rsidP="00A17A70">
      <w:pPr>
        <w:autoSpaceDE w:val="0"/>
        <w:autoSpaceDN w:val="0"/>
        <w:adjustRightInd w:val="0"/>
        <w:jc w:val="left"/>
        <w:rPr>
          <w:rFonts w:ascii="仿宋" w:eastAsia="仿宋" w:cs="仿宋"/>
          <w:kern w:val="0"/>
          <w:sz w:val="32"/>
          <w:szCs w:val="32"/>
        </w:rPr>
      </w:pPr>
      <w:r>
        <w:rPr>
          <w:rFonts w:ascii="·ÂËÎ" w:eastAsia="仿宋" w:hAnsi="·ÂËÎ" w:cs="·ÂËÎ"/>
          <w:kern w:val="0"/>
          <w:sz w:val="32"/>
          <w:szCs w:val="32"/>
        </w:rPr>
        <w:t>3</w:t>
      </w:r>
      <w:r>
        <w:rPr>
          <w:rFonts w:ascii="仿宋" w:eastAsia="仿宋" w:cs="仿宋" w:hint="eastAsia"/>
          <w:kern w:val="0"/>
          <w:sz w:val="32"/>
          <w:szCs w:val="32"/>
        </w:rPr>
        <w:t>、新挂网药品</w:t>
      </w:r>
    </w:p>
    <w:p w:rsidR="00A17A70" w:rsidRDefault="00A17A70" w:rsidP="00023B89">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尚未在阳光平台上有效挂网的药品，如有挂网需求的，相关企业按操作办法进行网上申报。</w:t>
      </w:r>
    </w:p>
    <w:p w:rsidR="00A17A70" w:rsidRDefault="00A17A70" w:rsidP="00A17A70">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lastRenderedPageBreak/>
        <w:t>（三）网上申报</w:t>
      </w:r>
    </w:p>
    <w:p w:rsidR="00A17A70" w:rsidRDefault="00A17A70"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相关企业通过上海阳光医药采购网（</w:t>
      </w:r>
      <w:r>
        <w:rPr>
          <w:rFonts w:ascii="·ÂËÎ" w:eastAsia="仿宋" w:hAnsi="·ÂËÎ" w:cs="·ÂËÎ"/>
          <w:kern w:val="0"/>
          <w:sz w:val="32"/>
          <w:szCs w:val="32"/>
        </w:rPr>
        <w:t>www.smpaa.cn</w:t>
      </w:r>
      <w:r>
        <w:rPr>
          <w:rFonts w:ascii="仿宋" w:eastAsia="仿宋" w:cs="仿宋" w:hint="eastAsia"/>
          <w:kern w:val="0"/>
          <w:sz w:val="32"/>
          <w:szCs w:val="32"/>
        </w:rPr>
        <w:t>）申报自费药品具体信息、十五省市采购价信息，登记自费药品直接挂网采购。</w:t>
      </w:r>
    </w:p>
    <w:p w:rsidR="00A17A70" w:rsidRDefault="00A17A70"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具体申报步骤如下：</w:t>
      </w:r>
    </w:p>
    <w:p w:rsidR="00A17A70" w:rsidRDefault="00A17A70" w:rsidP="00A17A70">
      <w:pPr>
        <w:autoSpaceDE w:val="0"/>
        <w:autoSpaceDN w:val="0"/>
        <w:adjustRightInd w:val="0"/>
        <w:jc w:val="left"/>
        <w:rPr>
          <w:rFonts w:ascii="·ÂËÎ" w:eastAsia="仿宋" w:hAnsi="·ÂËÎ" w:cs="·ÂËÎ"/>
          <w:kern w:val="0"/>
          <w:sz w:val="32"/>
          <w:szCs w:val="32"/>
        </w:rPr>
      </w:pPr>
      <w:r>
        <w:rPr>
          <w:rFonts w:ascii="·ÂËÎ" w:eastAsia="仿宋" w:hAnsi="·ÂËÎ" w:cs="·ÂËÎ"/>
          <w:kern w:val="0"/>
          <w:sz w:val="32"/>
          <w:szCs w:val="32"/>
        </w:rPr>
        <w:t>1</w:t>
      </w:r>
      <w:r>
        <w:rPr>
          <w:rFonts w:ascii="仿宋" w:eastAsia="仿宋" w:cs="仿宋" w:hint="eastAsia"/>
          <w:kern w:val="0"/>
          <w:sz w:val="32"/>
          <w:szCs w:val="32"/>
        </w:rPr>
        <w:t>、注册并登录“上海市医药采购基础信息登记系统”（以下简称“基础信息登记系统”），上报基础信息、相关证照、及十五省市采购价信息（指同规格、同包装数量、同包装方式正在执行的十五省市采购价）。基础信息登记系统网址：</w:t>
      </w:r>
      <w:r>
        <w:rPr>
          <w:rFonts w:ascii="·ÂËÎ" w:eastAsia="仿宋" w:hAnsi="·ÂËÎ" w:cs="·ÂËÎ"/>
          <w:kern w:val="0"/>
          <w:sz w:val="32"/>
          <w:szCs w:val="32"/>
        </w:rPr>
        <w:t>http://imail.smpaa.cn/</w:t>
      </w:r>
    </w:p>
    <w:p w:rsidR="00A17A70" w:rsidRDefault="00A17A70" w:rsidP="00A17A70">
      <w:pPr>
        <w:autoSpaceDE w:val="0"/>
        <w:autoSpaceDN w:val="0"/>
        <w:adjustRightInd w:val="0"/>
        <w:jc w:val="left"/>
        <w:rPr>
          <w:rFonts w:ascii="·ÂËÎ" w:eastAsia="仿宋" w:hAnsi="·ÂËÎ" w:cs="·ÂËÎ"/>
          <w:kern w:val="0"/>
          <w:sz w:val="32"/>
          <w:szCs w:val="32"/>
        </w:rPr>
      </w:pPr>
      <w:r>
        <w:rPr>
          <w:rFonts w:ascii="·ÂËÎ" w:eastAsia="仿宋" w:hAnsi="·ÂËÎ" w:cs="·ÂËÎ"/>
          <w:kern w:val="0"/>
          <w:sz w:val="32"/>
          <w:szCs w:val="32"/>
        </w:rPr>
        <w:t>2</w:t>
      </w:r>
      <w:r>
        <w:rPr>
          <w:rFonts w:ascii="仿宋" w:eastAsia="仿宋" w:cs="仿宋" w:hint="eastAsia"/>
          <w:kern w:val="0"/>
          <w:sz w:val="32"/>
          <w:szCs w:val="32"/>
        </w:rPr>
        <w:t>、注册并登录“医药信息挂网登记系统”，进入“自费药价格信息填报”子模块并按要求填写相关信息。本系统的账号密码需经审核后启用。登录系统后可以下载“操作手册”，按手册内容操作。医药信息挂网登记系统网址：</w:t>
      </w:r>
      <w:r>
        <w:rPr>
          <w:rFonts w:ascii="·ÂËÎ" w:eastAsia="仿宋" w:hAnsi="·ÂËÎ" w:cs="·ÂËÎ"/>
          <w:kern w:val="0"/>
          <w:sz w:val="32"/>
          <w:szCs w:val="32"/>
        </w:rPr>
        <w:t>http://bid2.smpaa.cn/</w:t>
      </w:r>
    </w:p>
    <w:p w:rsidR="00A17A70" w:rsidRDefault="00A17A70" w:rsidP="00A17A70">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（四）网上受理</w:t>
      </w:r>
    </w:p>
    <w:p w:rsidR="00D9798E" w:rsidRDefault="00A17A70" w:rsidP="001E65F5">
      <w:pPr>
        <w:autoSpaceDE w:val="0"/>
        <w:autoSpaceDN w:val="0"/>
        <w:adjustRightInd w:val="0"/>
        <w:ind w:firstLineChars="200" w:firstLine="640"/>
        <w:jc w:val="left"/>
        <w:rPr>
          <w:rFonts w:ascii="仿宋" w:eastAsia="仿宋" w:cs="仿宋"/>
          <w:kern w:val="0"/>
          <w:sz w:val="32"/>
          <w:szCs w:val="32"/>
        </w:rPr>
      </w:pPr>
      <w:proofErr w:type="gramStart"/>
      <w:r>
        <w:rPr>
          <w:rFonts w:ascii="仿宋" w:eastAsia="仿宋" w:cs="仿宋" w:hint="eastAsia"/>
          <w:kern w:val="0"/>
          <w:sz w:val="32"/>
          <w:szCs w:val="32"/>
        </w:rPr>
        <w:t>市药事</w:t>
      </w:r>
      <w:proofErr w:type="gramEnd"/>
      <w:r>
        <w:rPr>
          <w:rFonts w:ascii="仿宋" w:eastAsia="仿宋" w:cs="仿宋" w:hint="eastAsia"/>
          <w:kern w:val="0"/>
          <w:sz w:val="32"/>
          <w:szCs w:val="32"/>
        </w:rPr>
        <w:t>所对相关企业在</w:t>
      </w:r>
      <w:proofErr w:type="gramStart"/>
      <w:r>
        <w:rPr>
          <w:rFonts w:ascii="仿宋" w:eastAsia="仿宋" w:cs="仿宋" w:hint="eastAsia"/>
          <w:kern w:val="0"/>
          <w:sz w:val="32"/>
          <w:szCs w:val="32"/>
        </w:rPr>
        <w:t>“</w:t>
      </w:r>
      <w:proofErr w:type="gramEnd"/>
      <w:r>
        <w:rPr>
          <w:rFonts w:ascii="仿宋" w:eastAsia="仿宋" w:cs="仿宋" w:hint="eastAsia"/>
          <w:kern w:val="0"/>
          <w:sz w:val="32"/>
          <w:szCs w:val="32"/>
        </w:rPr>
        <w:t>医药信息挂网登</w:t>
      </w:r>
      <w:r w:rsidR="00D9798E">
        <w:rPr>
          <w:rFonts w:ascii="仿宋" w:eastAsia="仿宋" w:cs="仿宋" w:hint="eastAsia"/>
          <w:kern w:val="0"/>
          <w:sz w:val="32"/>
          <w:szCs w:val="32"/>
        </w:rPr>
        <w:t>在“医药信息挂网登记系统”提交申报的信息进行核对，对申报材料不齐全或不符合规定形式的，在登记系统中予以退回，企业应根据退回原因进行修改或补充后重新提交申报。</w:t>
      </w:r>
      <w:proofErr w:type="gramStart"/>
      <w:r w:rsidR="00D9798E">
        <w:rPr>
          <w:rFonts w:ascii="仿宋" w:eastAsia="仿宋" w:cs="仿宋" w:hint="eastAsia"/>
          <w:kern w:val="0"/>
          <w:sz w:val="32"/>
          <w:szCs w:val="32"/>
        </w:rPr>
        <w:t>市药事</w:t>
      </w:r>
      <w:proofErr w:type="gramEnd"/>
      <w:r w:rsidR="00D9798E">
        <w:rPr>
          <w:rFonts w:ascii="仿宋" w:eastAsia="仿宋" w:cs="仿宋" w:hint="eastAsia"/>
          <w:kern w:val="0"/>
          <w:sz w:val="32"/>
          <w:szCs w:val="32"/>
        </w:rPr>
        <w:t>所将定期在阳光平台公布企业填报的自费药品基本信息（不含药品挂网参考采购价）。</w:t>
      </w:r>
    </w:p>
    <w:p w:rsidR="00D9798E" w:rsidRDefault="00D9798E" w:rsidP="00D9798E">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lastRenderedPageBreak/>
        <w:t>五、议价流程</w:t>
      </w:r>
    </w:p>
    <w:p w:rsidR="00D9798E" w:rsidRDefault="00D9798E"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进入议价流程的自费药品，议价结果不得高于同企业同品种五省市最低采购价；没有五省市采购价格的，原则上议价结果不得高于同企业同品种十省市最低采购价。</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（一）新挂网药品</w:t>
      </w:r>
    </w:p>
    <w:p w:rsidR="00D9798E" w:rsidRDefault="00D9798E"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挂网自费药品经阳光平台公布基本信息后，由医疗机构发起进入议价流程。</w:t>
      </w:r>
    </w:p>
    <w:p w:rsidR="00D9798E" w:rsidRDefault="00D9798E"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各医疗机构和企业需在“阳光平台”询价议价系统（网址为</w:t>
      </w:r>
      <w:r>
        <w:rPr>
          <w:rFonts w:ascii="·ÂËÎ" w:eastAsia="仿宋" w:hAnsi="·ÂËÎ" w:cs="·ÂËÎ"/>
          <w:kern w:val="0"/>
          <w:sz w:val="32"/>
          <w:szCs w:val="32"/>
        </w:rPr>
        <w:t>http://biz.smpaa.cn/xjxt</w:t>
      </w:r>
      <w:r>
        <w:rPr>
          <w:rFonts w:ascii="仿宋" w:eastAsia="仿宋" w:cs="仿宋" w:hint="eastAsia"/>
          <w:kern w:val="0"/>
          <w:sz w:val="32"/>
          <w:szCs w:val="32"/>
        </w:rPr>
        <w:t>）上确认自主议价结果，经双方确认的自主议价结果即为挂网采购价，挂网采购价在阳光平台公开，该价格仅对</w:t>
      </w:r>
      <w:proofErr w:type="gramStart"/>
      <w:r>
        <w:rPr>
          <w:rFonts w:ascii="仿宋" w:eastAsia="仿宋" w:cs="仿宋" w:hint="eastAsia"/>
          <w:kern w:val="0"/>
          <w:sz w:val="32"/>
          <w:szCs w:val="32"/>
        </w:rPr>
        <w:t>本医疗</w:t>
      </w:r>
      <w:proofErr w:type="gramEnd"/>
      <w:r>
        <w:rPr>
          <w:rFonts w:ascii="仿宋" w:eastAsia="仿宋" w:cs="仿宋" w:hint="eastAsia"/>
          <w:kern w:val="0"/>
          <w:sz w:val="32"/>
          <w:szCs w:val="32"/>
        </w:rPr>
        <w:t>机构有效，其他医疗机构如需采购，仍需议价。</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（二）无十五省市采购价药品</w:t>
      </w:r>
    </w:p>
    <w:p w:rsidR="00D9798E" w:rsidRDefault="00D9798E" w:rsidP="001E65F5">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对于无十五省市采购价的自费药品（包括已挂网药品和新挂网药品），原则上不予进入议价流程。如医疗机构确有采购需求的，可</w:t>
      </w:r>
      <w:proofErr w:type="gramStart"/>
      <w:r>
        <w:rPr>
          <w:rFonts w:ascii="仿宋" w:eastAsia="仿宋" w:cs="仿宋" w:hint="eastAsia"/>
          <w:kern w:val="0"/>
          <w:sz w:val="32"/>
          <w:szCs w:val="32"/>
        </w:rPr>
        <w:t>向市药事</w:t>
      </w:r>
      <w:proofErr w:type="gramEnd"/>
      <w:r>
        <w:rPr>
          <w:rFonts w:ascii="仿宋" w:eastAsia="仿宋" w:cs="仿宋" w:hint="eastAsia"/>
          <w:kern w:val="0"/>
          <w:sz w:val="32"/>
          <w:szCs w:val="32"/>
        </w:rPr>
        <w:t>所提交加盖医疗机构公章的书面申请文件（格式见附件</w:t>
      </w:r>
      <w:r>
        <w:rPr>
          <w:rFonts w:ascii="·ÂËÎ" w:eastAsia="仿宋" w:hAnsi="·ÂËÎ" w:cs="·ÂËÎ"/>
          <w:kern w:val="0"/>
          <w:sz w:val="32"/>
          <w:szCs w:val="32"/>
        </w:rPr>
        <w:t>3</w:t>
      </w:r>
      <w:r>
        <w:rPr>
          <w:rFonts w:ascii="仿宋" w:eastAsia="仿宋" w:cs="仿宋" w:hint="eastAsia"/>
          <w:kern w:val="0"/>
          <w:sz w:val="32"/>
          <w:szCs w:val="32"/>
        </w:rPr>
        <w:t>），</w:t>
      </w:r>
      <w:proofErr w:type="gramStart"/>
      <w:r>
        <w:rPr>
          <w:rFonts w:ascii="仿宋" w:eastAsia="仿宋" w:cs="仿宋" w:hint="eastAsia"/>
          <w:kern w:val="0"/>
          <w:sz w:val="32"/>
          <w:szCs w:val="32"/>
        </w:rPr>
        <w:t>市药事</w:t>
      </w:r>
      <w:proofErr w:type="gramEnd"/>
      <w:r>
        <w:rPr>
          <w:rFonts w:ascii="仿宋" w:eastAsia="仿宋" w:cs="仿宋" w:hint="eastAsia"/>
          <w:kern w:val="0"/>
          <w:sz w:val="32"/>
          <w:szCs w:val="32"/>
        </w:rPr>
        <w:t>所受理申请后，予以开放议价。只有当申请开通药品议价的医疗机构完成议价并实际采购以后，其他医疗机构方可对该药品进行议价并采购。</w:t>
      </w:r>
    </w:p>
    <w:p w:rsidR="00D9798E" w:rsidRDefault="00D9798E" w:rsidP="00D9798E">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t>六、自费药品的管理</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（一）挂网采购价监督</w:t>
      </w:r>
    </w:p>
    <w:p w:rsidR="00D9798E" w:rsidRDefault="00D9798E" w:rsidP="00023B89">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药品生产企业应主动申报自费药品基础信息和十五省</w:t>
      </w:r>
      <w:r>
        <w:rPr>
          <w:rFonts w:ascii="仿宋" w:eastAsia="仿宋" w:cs="仿宋" w:hint="eastAsia"/>
          <w:kern w:val="0"/>
          <w:sz w:val="32"/>
          <w:szCs w:val="32"/>
        </w:rPr>
        <w:lastRenderedPageBreak/>
        <w:t>市采购价及更新信息，</w:t>
      </w:r>
      <w:proofErr w:type="gramStart"/>
      <w:r>
        <w:rPr>
          <w:rFonts w:ascii="仿宋" w:eastAsia="仿宋" w:cs="仿宋" w:hint="eastAsia"/>
          <w:kern w:val="0"/>
          <w:sz w:val="32"/>
          <w:szCs w:val="32"/>
        </w:rPr>
        <w:t>市药事</w:t>
      </w:r>
      <w:proofErr w:type="gramEnd"/>
      <w:r>
        <w:rPr>
          <w:rFonts w:ascii="仿宋" w:eastAsia="仿宋" w:cs="仿宋" w:hint="eastAsia"/>
          <w:kern w:val="0"/>
          <w:sz w:val="32"/>
          <w:szCs w:val="32"/>
        </w:rPr>
        <w:t>所将定期在阳光平台询价议价系统内向所有药品生产企业及医疗机构公示相关价格信息，接受社会监督。如十五省市采购价存在错报、漏报的，经与国管平台比对核实后，暂停涉及药品的挂网资格</w:t>
      </w:r>
      <w:r>
        <w:rPr>
          <w:rFonts w:ascii="·ÂËÎ" w:eastAsia="仿宋" w:hAnsi="·ÂËÎ" w:cs="·ÂËÎ"/>
          <w:kern w:val="0"/>
          <w:sz w:val="32"/>
          <w:szCs w:val="32"/>
        </w:rPr>
        <w:t xml:space="preserve">1 </w:t>
      </w:r>
      <w:r>
        <w:rPr>
          <w:rFonts w:ascii="仿宋" w:eastAsia="仿宋" w:cs="仿宋" w:hint="eastAsia"/>
          <w:kern w:val="0"/>
          <w:sz w:val="32"/>
          <w:szCs w:val="32"/>
        </w:rPr>
        <w:t>年，同企业</w:t>
      </w:r>
      <w:r>
        <w:rPr>
          <w:rFonts w:ascii="·ÂËÎ" w:eastAsia="仿宋" w:hAnsi="·ÂËÎ" w:cs="·ÂËÎ"/>
          <w:kern w:val="0"/>
          <w:sz w:val="32"/>
          <w:szCs w:val="32"/>
        </w:rPr>
        <w:t xml:space="preserve">1 </w:t>
      </w:r>
      <w:r>
        <w:rPr>
          <w:rFonts w:ascii="仿宋" w:eastAsia="仿宋" w:cs="仿宋" w:hint="eastAsia"/>
          <w:kern w:val="0"/>
          <w:sz w:val="32"/>
          <w:szCs w:val="32"/>
        </w:rPr>
        <w:t>年内累计发生</w:t>
      </w:r>
      <w:r>
        <w:rPr>
          <w:rFonts w:ascii="·ÂËÎ" w:eastAsia="仿宋" w:hAnsi="·ÂËÎ" w:cs="·ÂËÎ"/>
          <w:kern w:val="0"/>
          <w:sz w:val="32"/>
          <w:szCs w:val="32"/>
        </w:rPr>
        <w:t>3</w:t>
      </w:r>
      <w:r>
        <w:rPr>
          <w:rFonts w:ascii="仿宋" w:eastAsia="仿宋" w:cs="仿宋" w:hint="eastAsia"/>
          <w:kern w:val="0"/>
          <w:sz w:val="32"/>
          <w:szCs w:val="32"/>
        </w:rPr>
        <w:t>次以上（含）的，暂停该企业所有自费药品挂网资格</w:t>
      </w:r>
      <w:r>
        <w:rPr>
          <w:rFonts w:ascii="·ÂËÎ" w:eastAsia="仿宋" w:hAnsi="·ÂËÎ" w:cs="·ÂËÎ"/>
          <w:kern w:val="0"/>
          <w:sz w:val="32"/>
          <w:szCs w:val="32"/>
        </w:rPr>
        <w:t xml:space="preserve">1 </w:t>
      </w:r>
      <w:r>
        <w:rPr>
          <w:rFonts w:ascii="仿宋" w:eastAsia="仿宋" w:cs="仿宋" w:hint="eastAsia"/>
          <w:kern w:val="0"/>
          <w:sz w:val="32"/>
          <w:szCs w:val="32"/>
        </w:rPr>
        <w:t>年。</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（二）挂网采购价更新</w:t>
      </w:r>
    </w:p>
    <w:p w:rsidR="00D9798E" w:rsidRDefault="00D9798E" w:rsidP="00023B89">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企业应在新十五省市采购价执行之日起的一个月内，及时在基础信息登记系统更新十五省市采购价。</w:t>
      </w:r>
      <w:proofErr w:type="gramStart"/>
      <w:r>
        <w:rPr>
          <w:rFonts w:ascii="仿宋" w:eastAsia="仿宋" w:cs="仿宋" w:hint="eastAsia"/>
          <w:kern w:val="0"/>
          <w:sz w:val="32"/>
          <w:szCs w:val="32"/>
        </w:rPr>
        <w:t>若最新</w:t>
      </w:r>
      <w:proofErr w:type="gramEnd"/>
      <w:r>
        <w:rPr>
          <w:rFonts w:ascii="仿宋" w:eastAsia="仿宋" w:cs="仿宋" w:hint="eastAsia"/>
          <w:kern w:val="0"/>
          <w:sz w:val="32"/>
          <w:szCs w:val="32"/>
        </w:rPr>
        <w:t>十五省市采购价最低者低于上一轮自主议价的价格结果，企业须与医疗机构在</w:t>
      </w:r>
      <w:r>
        <w:rPr>
          <w:rFonts w:ascii="·ÂËÎ" w:eastAsia="仿宋" w:hAnsi="·ÂËÎ" w:cs="·ÂËÎ"/>
          <w:kern w:val="0"/>
          <w:sz w:val="32"/>
          <w:szCs w:val="32"/>
        </w:rPr>
        <w:t xml:space="preserve">30 </w:t>
      </w:r>
      <w:r>
        <w:rPr>
          <w:rFonts w:ascii="仿宋" w:eastAsia="仿宋" w:cs="仿宋" w:hint="eastAsia"/>
          <w:kern w:val="0"/>
          <w:sz w:val="32"/>
          <w:szCs w:val="32"/>
        </w:rPr>
        <w:t>日内重新议价。为保证价格变动期间药品的正常销售，企业可在申报十五省市采购价变更之日前，与医疗机构重新议价。</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（三）定期关闭无采购量药品</w:t>
      </w:r>
    </w:p>
    <w:p w:rsidR="00D9798E" w:rsidRDefault="00D9798E" w:rsidP="00023B89">
      <w:pPr>
        <w:autoSpaceDE w:val="0"/>
        <w:autoSpaceDN w:val="0"/>
        <w:adjustRightInd w:val="0"/>
        <w:ind w:firstLineChars="200" w:firstLine="640"/>
        <w:jc w:val="left"/>
        <w:rPr>
          <w:rFonts w:ascii="仿宋" w:eastAsia="仿宋" w:cs="仿宋"/>
          <w:kern w:val="0"/>
          <w:sz w:val="32"/>
          <w:szCs w:val="32"/>
        </w:rPr>
      </w:pPr>
      <w:proofErr w:type="gramStart"/>
      <w:r>
        <w:rPr>
          <w:rFonts w:ascii="仿宋" w:eastAsia="仿宋" w:cs="仿宋" w:hint="eastAsia"/>
          <w:kern w:val="0"/>
          <w:sz w:val="32"/>
          <w:szCs w:val="32"/>
        </w:rPr>
        <w:t>市药事</w:t>
      </w:r>
      <w:proofErr w:type="gramEnd"/>
      <w:r>
        <w:rPr>
          <w:rFonts w:ascii="仿宋" w:eastAsia="仿宋" w:cs="仿宋" w:hint="eastAsia"/>
          <w:kern w:val="0"/>
          <w:sz w:val="32"/>
          <w:szCs w:val="32"/>
        </w:rPr>
        <w:t>所将继续加强对自费药挂网采购工作的管理，凡在阳光平台挂网后，一年内没有采购量的自费药品，将予以暂停采购资格处理。</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（四）</w:t>
      </w:r>
      <w:proofErr w:type="gramStart"/>
      <w:r>
        <w:rPr>
          <w:rFonts w:ascii="楷体" w:eastAsia="楷体" w:cs="楷体" w:hint="eastAsia"/>
          <w:kern w:val="0"/>
          <w:sz w:val="32"/>
          <w:szCs w:val="32"/>
        </w:rPr>
        <w:t>医</w:t>
      </w:r>
      <w:proofErr w:type="gramEnd"/>
      <w:r>
        <w:rPr>
          <w:rFonts w:ascii="楷体" w:eastAsia="楷体" w:cs="楷体" w:hint="eastAsia"/>
          <w:kern w:val="0"/>
          <w:sz w:val="32"/>
          <w:szCs w:val="32"/>
        </w:rPr>
        <w:t>保定点零售药店</w:t>
      </w:r>
    </w:p>
    <w:p w:rsidR="00D9798E" w:rsidRDefault="00D9798E" w:rsidP="00023B89">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已在阳光平台上采购的</w:t>
      </w:r>
      <w:proofErr w:type="gramStart"/>
      <w:r>
        <w:rPr>
          <w:rFonts w:ascii="仿宋" w:eastAsia="仿宋" w:cs="仿宋" w:hint="eastAsia"/>
          <w:kern w:val="0"/>
          <w:sz w:val="32"/>
          <w:szCs w:val="32"/>
        </w:rPr>
        <w:t>医</w:t>
      </w:r>
      <w:proofErr w:type="gramEnd"/>
      <w:r>
        <w:rPr>
          <w:rFonts w:ascii="仿宋" w:eastAsia="仿宋" w:cs="仿宋" w:hint="eastAsia"/>
          <w:kern w:val="0"/>
          <w:sz w:val="32"/>
          <w:szCs w:val="32"/>
        </w:rPr>
        <w:t>保定点零售药店，参照本通知执行。</w:t>
      </w:r>
    </w:p>
    <w:p w:rsidR="00D9798E" w:rsidRDefault="00D9798E" w:rsidP="00D9798E">
      <w:pPr>
        <w:autoSpaceDE w:val="0"/>
        <w:autoSpaceDN w:val="0"/>
        <w:adjustRightInd w:val="0"/>
        <w:jc w:val="left"/>
        <w:rPr>
          <w:rFonts w:ascii="楷体" w:eastAsia="楷体" w:cs="楷体"/>
          <w:kern w:val="0"/>
          <w:sz w:val="32"/>
          <w:szCs w:val="32"/>
        </w:rPr>
      </w:pPr>
      <w:r>
        <w:rPr>
          <w:rFonts w:ascii="楷体" w:eastAsia="楷体" w:cs="楷体" w:hint="eastAsia"/>
          <w:kern w:val="0"/>
          <w:sz w:val="32"/>
          <w:szCs w:val="32"/>
        </w:rPr>
        <w:t>（五）配方颗粒</w:t>
      </w:r>
    </w:p>
    <w:p w:rsidR="00D9798E" w:rsidRDefault="00D9798E" w:rsidP="00023B89">
      <w:pPr>
        <w:autoSpaceDE w:val="0"/>
        <w:autoSpaceDN w:val="0"/>
        <w:adjustRightInd w:val="0"/>
        <w:ind w:firstLineChars="200" w:firstLine="640"/>
        <w:jc w:val="left"/>
        <w:rPr>
          <w:rFonts w:ascii="仿宋" w:eastAsia="仿宋" w:cs="仿宋"/>
          <w:kern w:val="0"/>
          <w:sz w:val="32"/>
          <w:szCs w:val="32"/>
        </w:rPr>
      </w:pPr>
      <w:r>
        <w:rPr>
          <w:rFonts w:ascii="仿宋" w:eastAsia="仿宋" w:cs="仿宋" w:hint="eastAsia"/>
          <w:kern w:val="0"/>
          <w:sz w:val="32"/>
          <w:szCs w:val="32"/>
        </w:rPr>
        <w:t>中药饮片中的配方颗粒参照自费药议价挂网，适时执行。</w:t>
      </w:r>
    </w:p>
    <w:p w:rsidR="00D9798E" w:rsidRDefault="00D9798E" w:rsidP="00D9798E">
      <w:pPr>
        <w:autoSpaceDE w:val="0"/>
        <w:autoSpaceDN w:val="0"/>
        <w:adjustRightInd w:val="0"/>
        <w:jc w:val="left"/>
        <w:rPr>
          <w:rFonts w:ascii="黑体" w:eastAsia="黑体" w:cs="黑体"/>
          <w:kern w:val="0"/>
          <w:sz w:val="32"/>
          <w:szCs w:val="32"/>
        </w:rPr>
      </w:pPr>
      <w:r>
        <w:rPr>
          <w:rFonts w:ascii="黑体" w:eastAsia="黑体" w:cs="黑体" w:hint="eastAsia"/>
          <w:kern w:val="0"/>
          <w:sz w:val="32"/>
          <w:szCs w:val="32"/>
        </w:rPr>
        <w:lastRenderedPageBreak/>
        <w:t>七、其他</w:t>
      </w:r>
    </w:p>
    <w:p w:rsidR="007A05DA" w:rsidRDefault="00D9798E" w:rsidP="00023B89">
      <w:pPr>
        <w:autoSpaceDE w:val="0"/>
        <w:autoSpaceDN w:val="0"/>
        <w:adjustRightInd w:val="0"/>
        <w:ind w:firstLineChars="200" w:firstLine="640"/>
        <w:jc w:val="left"/>
      </w:pPr>
      <w:r>
        <w:rPr>
          <w:rFonts w:ascii="仿宋" w:eastAsia="仿宋" w:cs="仿宋" w:hint="eastAsia"/>
          <w:kern w:val="0"/>
          <w:sz w:val="32"/>
          <w:szCs w:val="32"/>
        </w:rPr>
        <w:t>本办法自</w:t>
      </w:r>
      <w:r>
        <w:rPr>
          <w:rFonts w:ascii="·ÂËÎ" w:eastAsia="仿宋" w:hAnsi="·ÂËÎ" w:cs="·ÂËÎ"/>
          <w:kern w:val="0"/>
          <w:sz w:val="32"/>
          <w:szCs w:val="32"/>
        </w:rPr>
        <w:t xml:space="preserve">2017 </w:t>
      </w:r>
      <w:r>
        <w:rPr>
          <w:rFonts w:ascii="仿宋" w:eastAsia="仿宋" w:cs="仿宋" w:hint="eastAsia"/>
          <w:kern w:val="0"/>
          <w:sz w:val="32"/>
          <w:szCs w:val="32"/>
        </w:rPr>
        <w:t>年</w:t>
      </w:r>
      <w:r>
        <w:rPr>
          <w:rFonts w:ascii="·ÂËÎ" w:eastAsia="仿宋" w:hAnsi="·ÂËÎ" w:cs="·ÂËÎ"/>
          <w:kern w:val="0"/>
          <w:sz w:val="32"/>
          <w:szCs w:val="32"/>
        </w:rPr>
        <w:t xml:space="preserve">7 </w:t>
      </w:r>
      <w:r>
        <w:rPr>
          <w:rFonts w:ascii="仿宋" w:eastAsia="仿宋" w:cs="仿宋" w:hint="eastAsia"/>
          <w:kern w:val="0"/>
          <w:sz w:val="32"/>
          <w:szCs w:val="32"/>
        </w:rPr>
        <w:t>月</w:t>
      </w:r>
      <w:r>
        <w:rPr>
          <w:rFonts w:ascii="·ÂËÎ" w:eastAsia="仿宋" w:hAnsi="·ÂËÎ" w:cs="·ÂËÎ"/>
          <w:kern w:val="0"/>
          <w:sz w:val="32"/>
          <w:szCs w:val="32"/>
        </w:rPr>
        <w:t xml:space="preserve">28 </w:t>
      </w:r>
      <w:r>
        <w:rPr>
          <w:rFonts w:ascii="仿宋" w:eastAsia="仿宋" w:cs="仿宋" w:hint="eastAsia"/>
          <w:kern w:val="0"/>
          <w:sz w:val="32"/>
          <w:szCs w:val="32"/>
        </w:rPr>
        <w:t>日执行，自执行之日起各相关企业按本通知要求上报自费药挂网信息。</w:t>
      </w:r>
    </w:p>
    <w:sectPr w:rsidR="007A05DA" w:rsidSect="007A05D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562B" w:rsidRDefault="001A562B" w:rsidP="001A562B">
      <w:r>
        <w:separator/>
      </w:r>
    </w:p>
  </w:endnote>
  <w:endnote w:type="continuationSeparator" w:id="0">
    <w:p w:rsidR="001A562B" w:rsidRDefault="001A562B" w:rsidP="001A56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ÂËÎ">
    <w:altName w:val="Arial"/>
    <w:panose1 w:val="00000000000000000000"/>
    <w:charset w:val="00"/>
    <w:family w:val="swiss"/>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1414"/>
      <w:docPartObj>
        <w:docPartGallery w:val="Page Numbers (Bottom of Page)"/>
        <w:docPartUnique/>
      </w:docPartObj>
    </w:sdtPr>
    <w:sdtContent>
      <w:sdt>
        <w:sdtPr>
          <w:id w:val="171357217"/>
          <w:docPartObj>
            <w:docPartGallery w:val="Page Numbers (Top of Page)"/>
            <w:docPartUnique/>
          </w:docPartObj>
        </w:sdtPr>
        <w:sdtContent>
          <w:p w:rsidR="001A562B" w:rsidRDefault="001A562B">
            <w:pPr>
              <w:pStyle w:val="a4"/>
              <w:jc w:val="center"/>
            </w:pPr>
            <w:r>
              <w:rPr>
                <w:lang w:val="zh-CN"/>
              </w:rPr>
              <w:t xml:space="preserve"> </w:t>
            </w:r>
            <w:r w:rsidR="005C668F">
              <w:rPr>
                <w:b/>
                <w:sz w:val="24"/>
                <w:szCs w:val="24"/>
              </w:rPr>
              <w:fldChar w:fldCharType="begin"/>
            </w:r>
            <w:r>
              <w:rPr>
                <w:b/>
              </w:rPr>
              <w:instrText>PAGE</w:instrText>
            </w:r>
            <w:r w:rsidR="005C668F">
              <w:rPr>
                <w:b/>
                <w:sz w:val="24"/>
                <w:szCs w:val="24"/>
              </w:rPr>
              <w:fldChar w:fldCharType="separate"/>
            </w:r>
            <w:r w:rsidR="00BB11DC">
              <w:rPr>
                <w:b/>
                <w:noProof/>
              </w:rPr>
              <w:t>1</w:t>
            </w:r>
            <w:r w:rsidR="005C668F">
              <w:rPr>
                <w:b/>
                <w:sz w:val="24"/>
                <w:szCs w:val="24"/>
              </w:rPr>
              <w:fldChar w:fldCharType="end"/>
            </w:r>
            <w:r>
              <w:rPr>
                <w:lang w:val="zh-CN"/>
              </w:rPr>
              <w:t xml:space="preserve"> / </w:t>
            </w:r>
            <w:r w:rsidR="005C668F">
              <w:rPr>
                <w:b/>
                <w:sz w:val="24"/>
                <w:szCs w:val="24"/>
              </w:rPr>
              <w:fldChar w:fldCharType="begin"/>
            </w:r>
            <w:r>
              <w:rPr>
                <w:b/>
              </w:rPr>
              <w:instrText>NUMPAGES</w:instrText>
            </w:r>
            <w:r w:rsidR="005C668F">
              <w:rPr>
                <w:b/>
                <w:sz w:val="24"/>
                <w:szCs w:val="24"/>
              </w:rPr>
              <w:fldChar w:fldCharType="separate"/>
            </w:r>
            <w:r w:rsidR="00BB11DC">
              <w:rPr>
                <w:b/>
                <w:noProof/>
              </w:rPr>
              <w:t>6</w:t>
            </w:r>
            <w:r w:rsidR="005C668F">
              <w:rPr>
                <w:b/>
                <w:sz w:val="24"/>
                <w:szCs w:val="24"/>
              </w:rPr>
              <w:fldChar w:fldCharType="end"/>
            </w:r>
          </w:p>
        </w:sdtContent>
      </w:sdt>
    </w:sdtContent>
  </w:sdt>
  <w:p w:rsidR="001A562B" w:rsidRDefault="001A562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562B" w:rsidRDefault="001A562B" w:rsidP="001A562B">
      <w:r>
        <w:separator/>
      </w:r>
    </w:p>
  </w:footnote>
  <w:footnote w:type="continuationSeparator" w:id="0">
    <w:p w:rsidR="001A562B" w:rsidRDefault="001A562B" w:rsidP="001A56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7A70"/>
    <w:rsid w:val="00023B89"/>
    <w:rsid w:val="001A562B"/>
    <w:rsid w:val="001E65F5"/>
    <w:rsid w:val="005C668F"/>
    <w:rsid w:val="007A05DA"/>
    <w:rsid w:val="00A07712"/>
    <w:rsid w:val="00A17A70"/>
    <w:rsid w:val="00BB11DC"/>
    <w:rsid w:val="00C26013"/>
    <w:rsid w:val="00CB3CA1"/>
    <w:rsid w:val="00D979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5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56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562B"/>
    <w:rPr>
      <w:sz w:val="18"/>
      <w:szCs w:val="18"/>
    </w:rPr>
  </w:style>
  <w:style w:type="paragraph" w:styleId="a4">
    <w:name w:val="footer"/>
    <w:basedOn w:val="a"/>
    <w:link w:val="Char0"/>
    <w:uiPriority w:val="99"/>
    <w:unhideWhenUsed/>
    <w:rsid w:val="001A562B"/>
    <w:pPr>
      <w:tabs>
        <w:tab w:val="center" w:pos="4153"/>
        <w:tab w:val="right" w:pos="8306"/>
      </w:tabs>
      <w:snapToGrid w:val="0"/>
      <w:jc w:val="left"/>
    </w:pPr>
    <w:rPr>
      <w:sz w:val="18"/>
      <w:szCs w:val="18"/>
    </w:rPr>
  </w:style>
  <w:style w:type="character" w:customStyle="1" w:styleId="Char0">
    <w:name w:val="页脚 Char"/>
    <w:basedOn w:val="a0"/>
    <w:link w:val="a4"/>
    <w:uiPriority w:val="99"/>
    <w:rsid w:val="001A562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MSL</dc:creator>
  <cp:lastModifiedBy>MSL</cp:lastModifiedBy>
  <cp:revision>6</cp:revision>
  <dcterms:created xsi:type="dcterms:W3CDTF">2017-08-15T01:54:00Z</dcterms:created>
  <dcterms:modified xsi:type="dcterms:W3CDTF">2017-08-15T02:53:00Z</dcterms:modified>
</cp:coreProperties>
</file>