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878" w:rsidRDefault="00FF6878" w:rsidP="00FF6878">
      <w:pPr>
        <w:pStyle w:val="a3"/>
        <w:tabs>
          <w:tab w:val="left" w:pos="7770"/>
        </w:tabs>
        <w:jc w:val="both"/>
        <w:rPr>
          <w:rFonts w:ascii="仿宋" w:eastAsia="仿宋" w:hAnsi="仿宋"/>
          <w:sz w:val="30"/>
          <w:szCs w:val="30"/>
        </w:rPr>
      </w:pPr>
      <w:r w:rsidRPr="00EB797B">
        <w:rPr>
          <w:rFonts w:ascii="仿宋" w:eastAsia="仿宋" w:hAnsi="仿宋" w:hint="eastAsia"/>
          <w:sz w:val="30"/>
          <w:szCs w:val="30"/>
        </w:rPr>
        <w:t>附件</w:t>
      </w:r>
      <w:r w:rsidR="005527F5">
        <w:rPr>
          <w:rFonts w:ascii="仿宋" w:eastAsia="仿宋" w:hAnsi="仿宋" w:hint="eastAsia"/>
          <w:sz w:val="30"/>
          <w:szCs w:val="30"/>
        </w:rPr>
        <w:t>1</w:t>
      </w:r>
      <w:r w:rsidRPr="00EB797B">
        <w:rPr>
          <w:rFonts w:ascii="仿宋" w:eastAsia="仿宋" w:hAnsi="仿宋" w:hint="eastAsia"/>
          <w:sz w:val="30"/>
          <w:szCs w:val="30"/>
        </w:rPr>
        <w:t>：</w:t>
      </w:r>
    </w:p>
    <w:p w:rsidR="00FF6878" w:rsidRPr="00EB797B" w:rsidRDefault="00FF6878" w:rsidP="00FF6878">
      <w:pPr>
        <w:pStyle w:val="a3"/>
        <w:tabs>
          <w:tab w:val="left" w:pos="7770"/>
        </w:tabs>
        <w:jc w:val="both"/>
        <w:rPr>
          <w:rFonts w:ascii="仿宋" w:eastAsia="仿宋" w:hAnsi="仿宋"/>
          <w:sz w:val="30"/>
          <w:szCs w:val="30"/>
        </w:rPr>
      </w:pPr>
    </w:p>
    <w:p w:rsidR="00FF6878" w:rsidRPr="00FF6878" w:rsidRDefault="00FF6878" w:rsidP="00FF6878">
      <w:pPr>
        <w:pStyle w:val="a3"/>
        <w:tabs>
          <w:tab w:val="left" w:pos="7770"/>
        </w:tabs>
        <w:rPr>
          <w:rFonts w:ascii="仿宋" w:eastAsia="仿宋" w:hAnsi="仿宋"/>
          <w:sz w:val="36"/>
          <w:szCs w:val="36"/>
        </w:rPr>
      </w:pPr>
      <w:r w:rsidRPr="00FF6878">
        <w:rPr>
          <w:rFonts w:ascii="仿宋" w:eastAsia="仿宋" w:hAnsi="仿宋" w:hint="eastAsia"/>
          <w:sz w:val="36"/>
          <w:szCs w:val="36"/>
        </w:rPr>
        <w:t>第十一届“雷氏杯”上海中药行业职业技能</w:t>
      </w:r>
    </w:p>
    <w:p w:rsidR="00FF6878" w:rsidRPr="00FF6878" w:rsidRDefault="00FF6878" w:rsidP="00FF6878">
      <w:pPr>
        <w:pStyle w:val="a3"/>
        <w:tabs>
          <w:tab w:val="left" w:pos="7770"/>
        </w:tabs>
        <w:rPr>
          <w:rFonts w:ascii="仿宋" w:eastAsia="仿宋" w:hAnsi="仿宋"/>
          <w:sz w:val="36"/>
          <w:szCs w:val="36"/>
        </w:rPr>
      </w:pPr>
      <w:r w:rsidRPr="00FF6878">
        <w:rPr>
          <w:rFonts w:ascii="仿宋" w:eastAsia="仿宋" w:hAnsi="仿宋" w:hint="eastAsia"/>
          <w:sz w:val="36"/>
          <w:szCs w:val="36"/>
        </w:rPr>
        <w:t>竞赛组织机构名单</w:t>
      </w:r>
    </w:p>
    <w:p w:rsidR="00FF6878" w:rsidRPr="00FF6878" w:rsidRDefault="00FF6878" w:rsidP="00FF6878">
      <w:pPr>
        <w:spacing w:line="360" w:lineRule="auto"/>
        <w:ind w:left="420"/>
        <w:rPr>
          <w:rFonts w:ascii="仿宋" w:eastAsia="仿宋" w:hAnsi="仿宋"/>
          <w:sz w:val="36"/>
          <w:szCs w:val="36"/>
        </w:rPr>
      </w:pPr>
    </w:p>
    <w:p w:rsidR="00FF6878" w:rsidRPr="00EB797B" w:rsidRDefault="00FF6878" w:rsidP="00FF6878">
      <w:pPr>
        <w:spacing w:line="360" w:lineRule="auto"/>
        <w:ind w:firstLine="630"/>
        <w:rPr>
          <w:rFonts w:ascii="仿宋" w:eastAsia="仿宋" w:hAnsi="仿宋"/>
          <w:sz w:val="28"/>
          <w:szCs w:val="28"/>
        </w:rPr>
      </w:pPr>
      <w:r w:rsidRPr="00EB797B">
        <w:rPr>
          <w:rFonts w:ascii="仿宋" w:eastAsia="仿宋" w:hAnsi="仿宋" w:hint="eastAsia"/>
          <w:sz w:val="28"/>
          <w:szCs w:val="28"/>
        </w:rPr>
        <w:t>为确保第十届“雷氏杯”上海中药行业职业技能竞赛活动顺利进行并取得预期效果，现决定成立竞赛组织委员会，负责竞赛各项领导工作，下设竞赛办公室和专家委员会负责落实竞赛的具体事项和专业技术工作。其组成人员如下：</w:t>
      </w:r>
    </w:p>
    <w:p w:rsidR="00FF6878" w:rsidRPr="00EB797B" w:rsidRDefault="00FF6878" w:rsidP="00FF6878">
      <w:pPr>
        <w:spacing w:line="360" w:lineRule="auto"/>
        <w:ind w:firstLine="561"/>
        <w:outlineLvl w:val="0"/>
        <w:rPr>
          <w:rFonts w:ascii="仿宋" w:eastAsia="仿宋" w:hAnsi="仿宋"/>
          <w:sz w:val="28"/>
          <w:szCs w:val="28"/>
        </w:rPr>
      </w:pPr>
    </w:p>
    <w:p w:rsidR="00FF6878" w:rsidRPr="00EB797B" w:rsidRDefault="00FF6878" w:rsidP="00FF6878">
      <w:pPr>
        <w:spacing w:line="360" w:lineRule="auto"/>
        <w:ind w:firstLine="561"/>
        <w:outlineLvl w:val="0"/>
        <w:rPr>
          <w:rFonts w:ascii="仿宋" w:eastAsia="仿宋" w:hAnsi="仿宋"/>
          <w:sz w:val="28"/>
          <w:szCs w:val="28"/>
        </w:rPr>
      </w:pPr>
      <w:r w:rsidRPr="00EB797B">
        <w:rPr>
          <w:rFonts w:ascii="仿宋" w:eastAsia="仿宋" w:hAnsi="仿宋" w:hint="eastAsia"/>
          <w:sz w:val="28"/>
          <w:szCs w:val="28"/>
        </w:rPr>
        <w:t>一、竞赛组织委员会</w:t>
      </w:r>
    </w:p>
    <w:p w:rsidR="00FF6878" w:rsidRPr="00EB797B" w:rsidRDefault="00FF6878" w:rsidP="00FF6878">
      <w:pPr>
        <w:spacing w:line="360" w:lineRule="auto"/>
        <w:ind w:firstLineChars="192" w:firstLine="538"/>
        <w:jc w:val="left"/>
        <w:rPr>
          <w:rFonts w:ascii="仿宋" w:eastAsia="仿宋" w:hAnsi="仿宋"/>
          <w:sz w:val="28"/>
          <w:szCs w:val="28"/>
        </w:rPr>
      </w:pPr>
      <w:r w:rsidRPr="00EB797B">
        <w:rPr>
          <w:rFonts w:ascii="仿宋" w:eastAsia="仿宋" w:hAnsi="仿宋" w:hint="eastAsia"/>
          <w:sz w:val="28"/>
          <w:szCs w:val="28"/>
        </w:rPr>
        <w:t xml:space="preserve">主任委员：  </w:t>
      </w:r>
    </w:p>
    <w:p w:rsidR="00FF6878" w:rsidRPr="00EB797B" w:rsidRDefault="00FF6878" w:rsidP="00FF6878">
      <w:pPr>
        <w:spacing w:line="360" w:lineRule="auto"/>
        <w:ind w:firstLineChars="192" w:firstLine="538"/>
        <w:jc w:val="left"/>
        <w:rPr>
          <w:rFonts w:ascii="仿宋" w:eastAsia="仿宋" w:hAnsi="仿宋"/>
          <w:sz w:val="28"/>
          <w:szCs w:val="28"/>
        </w:rPr>
      </w:pPr>
      <w:r w:rsidRPr="00EB797B">
        <w:rPr>
          <w:rFonts w:ascii="仿宋" w:eastAsia="仿宋" w:hAnsi="仿宋" w:hint="eastAsia"/>
          <w:sz w:val="28"/>
          <w:szCs w:val="28"/>
        </w:rPr>
        <w:t>茅建医   上海医药集团股份有限公司副总裁</w:t>
      </w:r>
    </w:p>
    <w:p w:rsidR="00FF6878" w:rsidRPr="00EB797B" w:rsidRDefault="00FF6878" w:rsidP="00FF6878">
      <w:pPr>
        <w:spacing w:line="360" w:lineRule="auto"/>
        <w:ind w:firstLineChars="192" w:firstLine="538"/>
        <w:jc w:val="left"/>
        <w:rPr>
          <w:rFonts w:ascii="仿宋" w:eastAsia="仿宋" w:hAnsi="仿宋"/>
          <w:sz w:val="28"/>
          <w:szCs w:val="28"/>
        </w:rPr>
      </w:pPr>
      <w:r w:rsidRPr="00724E77">
        <w:rPr>
          <w:rFonts w:ascii="仿宋" w:eastAsia="仿宋" w:hAnsi="仿宋" w:hint="eastAsia"/>
          <w:sz w:val="28"/>
          <w:szCs w:val="28"/>
        </w:rPr>
        <w:t>杨</w:t>
      </w:r>
      <w:r w:rsidR="00724E77" w:rsidRPr="00724E77">
        <w:rPr>
          <w:rFonts w:ascii="仿宋" w:eastAsia="仿宋" w:hAnsi="仿宋" w:hint="eastAsia"/>
          <w:sz w:val="28"/>
          <w:szCs w:val="28"/>
        </w:rPr>
        <w:t xml:space="preserve">  </w:t>
      </w:r>
      <w:r w:rsidRPr="00724E77">
        <w:rPr>
          <w:rFonts w:ascii="仿宋" w:eastAsia="仿宋" w:hAnsi="仿宋" w:hint="eastAsia"/>
          <w:sz w:val="28"/>
          <w:szCs w:val="28"/>
        </w:rPr>
        <w:t>弘</w:t>
      </w:r>
      <w:r w:rsidR="00724E77" w:rsidRPr="00724E77">
        <w:rPr>
          <w:rFonts w:ascii="仿宋" w:eastAsia="仿宋" w:hAnsi="仿宋" w:hint="eastAsia"/>
          <w:sz w:val="28"/>
          <w:szCs w:val="28"/>
        </w:rPr>
        <w:t xml:space="preserve">  </w:t>
      </w:r>
      <w:r w:rsidR="00724E77">
        <w:rPr>
          <w:rFonts w:ascii="仿宋" w:eastAsia="仿宋" w:hAnsi="仿宋" w:hint="eastAsia"/>
          <w:sz w:val="28"/>
          <w:szCs w:val="28"/>
        </w:rPr>
        <w:t xml:space="preserve"> </w:t>
      </w:r>
      <w:r w:rsidRPr="00EB797B">
        <w:rPr>
          <w:rFonts w:ascii="仿宋" w:eastAsia="仿宋" w:hAnsi="仿宋" w:hint="eastAsia"/>
          <w:sz w:val="28"/>
          <w:szCs w:val="28"/>
        </w:rPr>
        <w:t>上海中药行业协会会长</w:t>
      </w:r>
    </w:p>
    <w:p w:rsidR="00FF6878" w:rsidRPr="00EB797B" w:rsidRDefault="00FF6878" w:rsidP="00FF6878">
      <w:pPr>
        <w:spacing w:line="360" w:lineRule="auto"/>
        <w:ind w:firstLineChars="192" w:firstLine="538"/>
        <w:rPr>
          <w:rFonts w:ascii="仿宋" w:eastAsia="仿宋" w:hAnsi="仿宋"/>
          <w:sz w:val="28"/>
          <w:szCs w:val="28"/>
        </w:rPr>
      </w:pPr>
      <w:r w:rsidRPr="00EB797B">
        <w:rPr>
          <w:rFonts w:ascii="仿宋" w:eastAsia="仿宋" w:hAnsi="仿宋" w:hint="eastAsia"/>
          <w:sz w:val="28"/>
          <w:szCs w:val="28"/>
        </w:rPr>
        <w:t>副主任委员：</w:t>
      </w:r>
      <w:r w:rsidRPr="00EB797B">
        <w:rPr>
          <w:rFonts w:ascii="仿宋" w:eastAsia="仿宋" w:hAnsi="仿宋"/>
          <w:sz w:val="28"/>
          <w:szCs w:val="28"/>
        </w:rPr>
        <w:t xml:space="preserve"> </w:t>
      </w:r>
    </w:p>
    <w:p w:rsidR="00FF6878" w:rsidRPr="00EB797B" w:rsidRDefault="00FF6878" w:rsidP="00FF6878">
      <w:pPr>
        <w:spacing w:line="360" w:lineRule="auto"/>
        <w:ind w:firstLineChars="200" w:firstLine="560"/>
        <w:jc w:val="left"/>
        <w:rPr>
          <w:rFonts w:ascii="仿宋" w:eastAsia="仿宋" w:hAnsi="仿宋"/>
          <w:sz w:val="28"/>
          <w:szCs w:val="28"/>
        </w:rPr>
      </w:pPr>
      <w:r w:rsidRPr="00EB797B">
        <w:rPr>
          <w:rFonts w:ascii="仿宋" w:eastAsia="仿宋" w:hAnsi="仿宋" w:hint="eastAsia"/>
          <w:sz w:val="28"/>
          <w:szCs w:val="28"/>
        </w:rPr>
        <w:t>唐坚豪   上海医药集团股份有限公司人力资源部副总经理</w:t>
      </w:r>
    </w:p>
    <w:p w:rsidR="00FF6878" w:rsidRPr="00EB797B" w:rsidRDefault="00FF6878" w:rsidP="00FF6878">
      <w:pPr>
        <w:spacing w:line="360" w:lineRule="auto"/>
        <w:ind w:right="-512" w:firstLineChars="200" w:firstLine="560"/>
        <w:jc w:val="left"/>
        <w:rPr>
          <w:rFonts w:ascii="仿宋" w:eastAsia="仿宋" w:hAnsi="仿宋"/>
          <w:sz w:val="28"/>
          <w:szCs w:val="28"/>
        </w:rPr>
      </w:pPr>
      <w:r w:rsidRPr="00EB797B">
        <w:rPr>
          <w:rFonts w:ascii="仿宋" w:eastAsia="仿宋" w:hAnsi="仿宋" w:hint="eastAsia"/>
          <w:sz w:val="28"/>
          <w:szCs w:val="28"/>
        </w:rPr>
        <w:t>陈怡霞</w:t>
      </w:r>
      <w:r w:rsidRPr="00EB797B">
        <w:rPr>
          <w:rFonts w:ascii="仿宋" w:eastAsia="仿宋" w:hAnsi="仿宋"/>
          <w:sz w:val="28"/>
          <w:szCs w:val="28"/>
        </w:rPr>
        <w:t xml:space="preserve">  </w:t>
      </w:r>
      <w:r w:rsidRPr="00EB797B">
        <w:rPr>
          <w:rFonts w:ascii="仿宋" w:eastAsia="仿宋" w:hAnsi="仿宋" w:hint="eastAsia"/>
          <w:sz w:val="28"/>
          <w:szCs w:val="28"/>
        </w:rPr>
        <w:t xml:space="preserve"> 上海中药行业协会秘书长</w:t>
      </w:r>
    </w:p>
    <w:p w:rsidR="00FF6878" w:rsidRPr="00EB797B" w:rsidRDefault="00FF6878" w:rsidP="00FF6878">
      <w:pPr>
        <w:spacing w:line="360" w:lineRule="auto"/>
        <w:ind w:right="-197" w:firstLineChars="192" w:firstLine="538"/>
        <w:jc w:val="left"/>
        <w:rPr>
          <w:rFonts w:ascii="仿宋" w:eastAsia="仿宋" w:hAnsi="仿宋"/>
          <w:sz w:val="28"/>
          <w:szCs w:val="28"/>
        </w:rPr>
      </w:pPr>
      <w:r w:rsidRPr="00EB797B">
        <w:rPr>
          <w:rFonts w:ascii="仿宋" w:eastAsia="仿宋" w:hAnsi="仿宋" w:hint="eastAsia"/>
          <w:sz w:val="28"/>
          <w:szCs w:val="28"/>
        </w:rPr>
        <w:t xml:space="preserve">委 员：    </w:t>
      </w:r>
    </w:p>
    <w:p w:rsidR="00FF6878" w:rsidRPr="00EB797B" w:rsidRDefault="00FF6878" w:rsidP="00FF6878">
      <w:pPr>
        <w:spacing w:line="360" w:lineRule="auto"/>
        <w:ind w:right="-512" w:firstLineChars="200" w:firstLine="560"/>
        <w:jc w:val="left"/>
        <w:rPr>
          <w:rFonts w:ascii="仿宋" w:eastAsia="仿宋" w:hAnsi="仿宋"/>
          <w:sz w:val="28"/>
          <w:szCs w:val="28"/>
        </w:rPr>
      </w:pPr>
      <w:r w:rsidRPr="00EB797B">
        <w:rPr>
          <w:rFonts w:ascii="仿宋" w:eastAsia="仿宋" w:hAnsi="仿宋" w:hint="eastAsia"/>
          <w:sz w:val="28"/>
          <w:szCs w:val="28"/>
        </w:rPr>
        <w:t>陆  伟</w:t>
      </w:r>
      <w:r w:rsidRPr="00EB797B">
        <w:rPr>
          <w:rFonts w:ascii="仿宋" w:eastAsia="仿宋" w:hAnsi="仿宋"/>
          <w:sz w:val="28"/>
          <w:szCs w:val="28"/>
        </w:rPr>
        <w:t xml:space="preserve"> </w:t>
      </w:r>
      <w:r w:rsidRPr="00EB797B">
        <w:rPr>
          <w:rFonts w:ascii="仿宋" w:eastAsia="仿宋" w:hAnsi="仿宋" w:hint="eastAsia"/>
          <w:sz w:val="28"/>
          <w:szCs w:val="28"/>
        </w:rPr>
        <w:t xml:space="preserve">  上海医药集团股份有限公司人力资源部高级经理</w:t>
      </w:r>
    </w:p>
    <w:p w:rsidR="00FF6878" w:rsidRPr="00EB797B" w:rsidRDefault="00FF6878" w:rsidP="00FF6878">
      <w:pPr>
        <w:spacing w:line="360" w:lineRule="auto"/>
        <w:ind w:right="-197" w:firstLineChars="192" w:firstLine="538"/>
        <w:jc w:val="left"/>
        <w:rPr>
          <w:rFonts w:ascii="仿宋" w:eastAsia="仿宋" w:hAnsi="仿宋"/>
          <w:sz w:val="28"/>
          <w:szCs w:val="28"/>
        </w:rPr>
      </w:pPr>
      <w:r w:rsidRPr="00EB797B">
        <w:rPr>
          <w:rFonts w:ascii="仿宋" w:eastAsia="仿宋" w:hAnsi="仿宋" w:hint="eastAsia"/>
          <w:sz w:val="28"/>
          <w:szCs w:val="28"/>
        </w:rPr>
        <w:t>凌文婕   上海市药材有限公司工会主席</w:t>
      </w:r>
    </w:p>
    <w:p w:rsidR="00FF6878" w:rsidRPr="00EB797B" w:rsidRDefault="00FF6878" w:rsidP="00FF6878">
      <w:pPr>
        <w:spacing w:line="360" w:lineRule="auto"/>
        <w:ind w:right="-197" w:firstLineChars="192" w:firstLine="538"/>
        <w:jc w:val="left"/>
        <w:rPr>
          <w:rFonts w:ascii="仿宋" w:eastAsia="仿宋" w:hAnsi="仿宋"/>
          <w:sz w:val="28"/>
          <w:szCs w:val="28"/>
        </w:rPr>
      </w:pPr>
      <w:r w:rsidRPr="00EB797B">
        <w:rPr>
          <w:rFonts w:ascii="仿宋" w:eastAsia="仿宋" w:hAnsi="仿宋" w:hint="eastAsia"/>
          <w:sz w:val="28"/>
          <w:szCs w:val="28"/>
        </w:rPr>
        <w:t>李保卫   上海市药材有限公司人力资源部经理</w:t>
      </w:r>
    </w:p>
    <w:p w:rsidR="00FF6878" w:rsidRPr="00EB797B" w:rsidRDefault="00FF6878" w:rsidP="00FF6878">
      <w:pPr>
        <w:spacing w:line="360" w:lineRule="auto"/>
        <w:ind w:right="-512" w:firstLineChars="200" w:firstLine="560"/>
        <w:jc w:val="left"/>
        <w:rPr>
          <w:rFonts w:ascii="仿宋" w:eastAsia="仿宋" w:hAnsi="仿宋"/>
          <w:sz w:val="28"/>
          <w:szCs w:val="28"/>
        </w:rPr>
      </w:pPr>
      <w:r w:rsidRPr="00EB797B">
        <w:rPr>
          <w:rFonts w:ascii="仿宋" w:eastAsia="仿宋" w:hAnsi="仿宋" w:hint="eastAsia"/>
          <w:sz w:val="28"/>
          <w:szCs w:val="28"/>
        </w:rPr>
        <w:t>程声华   上海中药行业协会培训部主任</w:t>
      </w:r>
    </w:p>
    <w:p w:rsidR="00FF6878" w:rsidRPr="00EB797B" w:rsidRDefault="00FF6878" w:rsidP="00FF6878">
      <w:pPr>
        <w:spacing w:line="360" w:lineRule="auto"/>
        <w:ind w:right="-512" w:firstLineChars="200" w:firstLine="560"/>
        <w:jc w:val="left"/>
        <w:rPr>
          <w:rFonts w:ascii="仿宋" w:eastAsia="仿宋" w:hAnsi="仿宋"/>
          <w:sz w:val="28"/>
          <w:szCs w:val="28"/>
          <w:shd w:val="pct15" w:color="auto" w:fill="FFFFFF"/>
        </w:rPr>
      </w:pPr>
      <w:r w:rsidRPr="00EB797B">
        <w:rPr>
          <w:rFonts w:ascii="仿宋" w:eastAsia="仿宋" w:hAnsi="仿宋" w:hint="eastAsia"/>
          <w:sz w:val="28"/>
          <w:szCs w:val="28"/>
        </w:rPr>
        <w:lastRenderedPageBreak/>
        <w:t>唐德辉</w:t>
      </w:r>
      <w:r w:rsidRPr="00EB797B">
        <w:rPr>
          <w:rFonts w:ascii="仿宋" w:eastAsia="仿宋" w:hAnsi="仿宋"/>
          <w:sz w:val="28"/>
          <w:szCs w:val="28"/>
        </w:rPr>
        <w:t xml:space="preserve">  </w:t>
      </w:r>
      <w:r w:rsidRPr="00EB797B">
        <w:rPr>
          <w:rFonts w:ascii="仿宋" w:eastAsia="仿宋" w:hAnsi="仿宋" w:hint="eastAsia"/>
          <w:sz w:val="28"/>
          <w:szCs w:val="28"/>
        </w:rPr>
        <w:t xml:space="preserve"> 上海虹桥药业有限公司董事长</w:t>
      </w:r>
    </w:p>
    <w:p w:rsidR="00FF6878" w:rsidRPr="00EB797B" w:rsidRDefault="00FF6878" w:rsidP="00FF6878">
      <w:pPr>
        <w:spacing w:line="360" w:lineRule="auto"/>
        <w:ind w:right="-197" w:firstLineChars="192" w:firstLine="538"/>
        <w:jc w:val="left"/>
        <w:rPr>
          <w:rFonts w:ascii="仿宋" w:eastAsia="仿宋" w:hAnsi="仿宋"/>
          <w:sz w:val="28"/>
          <w:szCs w:val="28"/>
        </w:rPr>
      </w:pPr>
      <w:r w:rsidRPr="00EB797B">
        <w:rPr>
          <w:rFonts w:ascii="仿宋" w:eastAsia="仿宋" w:hAnsi="仿宋" w:hint="eastAsia"/>
          <w:sz w:val="28"/>
          <w:szCs w:val="28"/>
        </w:rPr>
        <w:t>张翔华</w:t>
      </w:r>
      <w:r w:rsidRPr="00EB797B">
        <w:rPr>
          <w:rFonts w:ascii="仿宋" w:eastAsia="仿宋" w:hAnsi="仿宋"/>
          <w:sz w:val="28"/>
          <w:szCs w:val="28"/>
        </w:rPr>
        <w:t xml:space="preserve">  </w:t>
      </w:r>
      <w:r w:rsidRPr="00EB797B">
        <w:rPr>
          <w:rFonts w:ascii="仿宋" w:eastAsia="仿宋" w:hAnsi="仿宋" w:hint="eastAsia"/>
          <w:sz w:val="28"/>
          <w:szCs w:val="28"/>
        </w:rPr>
        <w:t xml:space="preserve"> 上海雷允上药业西区有限公司董事长</w:t>
      </w:r>
    </w:p>
    <w:p w:rsidR="00FF6878" w:rsidRPr="00EB797B" w:rsidRDefault="00FF6878" w:rsidP="00FF6878">
      <w:pPr>
        <w:spacing w:line="360" w:lineRule="auto"/>
        <w:ind w:right="-197" w:firstLineChars="200" w:firstLine="560"/>
        <w:jc w:val="left"/>
        <w:rPr>
          <w:rFonts w:ascii="仿宋" w:eastAsia="仿宋" w:hAnsi="仿宋"/>
          <w:sz w:val="28"/>
          <w:szCs w:val="28"/>
        </w:rPr>
      </w:pPr>
      <w:r w:rsidRPr="00EB797B">
        <w:rPr>
          <w:rFonts w:ascii="仿宋" w:eastAsia="仿宋" w:hAnsi="仿宋" w:hint="eastAsia"/>
          <w:sz w:val="28"/>
          <w:szCs w:val="28"/>
        </w:rPr>
        <w:t>金凤敏   上海市药材有限公司团委书记</w:t>
      </w:r>
    </w:p>
    <w:p w:rsidR="00FF6878" w:rsidRPr="00EB797B" w:rsidRDefault="00FF6878" w:rsidP="00FF6878">
      <w:pPr>
        <w:spacing w:line="360" w:lineRule="auto"/>
        <w:ind w:firstLine="561"/>
        <w:jc w:val="left"/>
        <w:outlineLvl w:val="0"/>
        <w:rPr>
          <w:rFonts w:ascii="仿宋" w:eastAsia="仿宋" w:hAnsi="仿宋"/>
          <w:sz w:val="28"/>
          <w:szCs w:val="28"/>
        </w:rPr>
      </w:pPr>
    </w:p>
    <w:p w:rsidR="00FF6878" w:rsidRPr="00EB797B" w:rsidRDefault="00FF6878" w:rsidP="00FF6878">
      <w:pPr>
        <w:spacing w:line="360" w:lineRule="auto"/>
        <w:ind w:firstLine="561"/>
        <w:jc w:val="left"/>
        <w:outlineLvl w:val="0"/>
        <w:rPr>
          <w:rFonts w:ascii="仿宋" w:eastAsia="仿宋" w:hAnsi="仿宋"/>
          <w:sz w:val="28"/>
          <w:szCs w:val="28"/>
        </w:rPr>
      </w:pPr>
      <w:r w:rsidRPr="00EB797B">
        <w:rPr>
          <w:rFonts w:ascii="仿宋" w:eastAsia="仿宋" w:hAnsi="仿宋" w:hint="eastAsia"/>
          <w:sz w:val="28"/>
          <w:szCs w:val="28"/>
        </w:rPr>
        <w:t>二、竞赛办公室</w:t>
      </w:r>
    </w:p>
    <w:p w:rsidR="00FF6878" w:rsidRPr="00EB797B" w:rsidRDefault="00FF6878" w:rsidP="00FF6878">
      <w:pPr>
        <w:spacing w:line="360" w:lineRule="auto"/>
        <w:ind w:firstLine="560"/>
        <w:jc w:val="left"/>
        <w:rPr>
          <w:rFonts w:ascii="仿宋" w:eastAsia="仿宋" w:hAnsi="仿宋"/>
          <w:sz w:val="28"/>
          <w:szCs w:val="28"/>
        </w:rPr>
      </w:pPr>
      <w:r w:rsidRPr="00EB797B">
        <w:rPr>
          <w:rFonts w:ascii="仿宋" w:eastAsia="仿宋" w:hAnsi="仿宋" w:hint="eastAsia"/>
          <w:sz w:val="28"/>
          <w:szCs w:val="28"/>
        </w:rPr>
        <w:t>主</w:t>
      </w:r>
      <w:r w:rsidRPr="00EB797B">
        <w:rPr>
          <w:rFonts w:ascii="仿宋" w:eastAsia="仿宋" w:hAnsi="仿宋"/>
          <w:sz w:val="28"/>
          <w:szCs w:val="28"/>
        </w:rPr>
        <w:t xml:space="preserve">  </w:t>
      </w:r>
      <w:r w:rsidRPr="00EB797B">
        <w:rPr>
          <w:rFonts w:ascii="仿宋" w:eastAsia="仿宋" w:hAnsi="仿宋" w:hint="eastAsia"/>
          <w:sz w:val="28"/>
          <w:szCs w:val="28"/>
        </w:rPr>
        <w:t>任：</w:t>
      </w:r>
      <w:r w:rsidRPr="00EB797B">
        <w:rPr>
          <w:rFonts w:ascii="仿宋" w:eastAsia="仿宋" w:hAnsi="仿宋"/>
          <w:sz w:val="28"/>
          <w:szCs w:val="28"/>
        </w:rPr>
        <w:t xml:space="preserve">  </w:t>
      </w:r>
      <w:r w:rsidRPr="00EB797B">
        <w:rPr>
          <w:rFonts w:ascii="仿宋" w:eastAsia="仿宋" w:hAnsi="仿宋" w:hint="eastAsia"/>
          <w:sz w:val="28"/>
          <w:szCs w:val="28"/>
        </w:rPr>
        <w:t>陈怡霞</w:t>
      </w:r>
    </w:p>
    <w:p w:rsidR="00FF6878" w:rsidRPr="00EB797B" w:rsidRDefault="00FF6878" w:rsidP="00FF6878">
      <w:pPr>
        <w:spacing w:line="360" w:lineRule="auto"/>
        <w:ind w:firstLine="560"/>
        <w:jc w:val="left"/>
        <w:rPr>
          <w:rFonts w:ascii="仿宋" w:eastAsia="仿宋" w:hAnsi="仿宋"/>
          <w:sz w:val="28"/>
          <w:szCs w:val="28"/>
        </w:rPr>
      </w:pPr>
      <w:r w:rsidRPr="00EB797B">
        <w:rPr>
          <w:rFonts w:ascii="仿宋" w:eastAsia="仿宋" w:hAnsi="仿宋" w:hint="eastAsia"/>
          <w:sz w:val="28"/>
          <w:szCs w:val="28"/>
        </w:rPr>
        <w:t>副主任：</w:t>
      </w:r>
      <w:r w:rsidRPr="00EB797B">
        <w:rPr>
          <w:rFonts w:ascii="仿宋" w:eastAsia="仿宋" w:hAnsi="仿宋"/>
          <w:sz w:val="28"/>
          <w:szCs w:val="28"/>
        </w:rPr>
        <w:t xml:space="preserve">  </w:t>
      </w:r>
      <w:r w:rsidRPr="00EB797B">
        <w:rPr>
          <w:rFonts w:ascii="仿宋" w:eastAsia="仿宋" w:hAnsi="仿宋" w:hint="eastAsia"/>
          <w:sz w:val="28"/>
          <w:szCs w:val="28"/>
        </w:rPr>
        <w:t>陈正辉</w:t>
      </w:r>
    </w:p>
    <w:p w:rsidR="00FF6878" w:rsidRPr="00EB797B" w:rsidRDefault="00FF6878" w:rsidP="00FF6878">
      <w:pPr>
        <w:spacing w:line="360" w:lineRule="auto"/>
        <w:ind w:firstLine="560"/>
        <w:jc w:val="left"/>
        <w:rPr>
          <w:rFonts w:ascii="仿宋" w:eastAsia="仿宋" w:hAnsi="仿宋"/>
          <w:sz w:val="28"/>
          <w:szCs w:val="28"/>
        </w:rPr>
      </w:pPr>
      <w:r w:rsidRPr="00EB797B">
        <w:rPr>
          <w:rFonts w:ascii="仿宋" w:eastAsia="仿宋" w:hAnsi="仿宋" w:hint="eastAsia"/>
          <w:sz w:val="28"/>
          <w:szCs w:val="28"/>
        </w:rPr>
        <w:t xml:space="preserve">          程声华</w:t>
      </w:r>
    </w:p>
    <w:p w:rsidR="00FF6878" w:rsidRPr="00EB797B" w:rsidRDefault="00FF6878" w:rsidP="00FF6878">
      <w:pPr>
        <w:spacing w:line="360" w:lineRule="auto"/>
        <w:ind w:firstLine="560"/>
        <w:jc w:val="left"/>
        <w:rPr>
          <w:rFonts w:ascii="仿宋" w:eastAsia="仿宋" w:hAnsi="仿宋"/>
          <w:sz w:val="28"/>
          <w:szCs w:val="28"/>
        </w:rPr>
      </w:pPr>
      <w:r w:rsidRPr="00EB797B">
        <w:rPr>
          <w:rFonts w:ascii="仿宋" w:eastAsia="仿宋" w:hAnsi="仿宋" w:hint="eastAsia"/>
          <w:sz w:val="28"/>
          <w:szCs w:val="28"/>
        </w:rPr>
        <w:t xml:space="preserve">          吴雅君</w:t>
      </w:r>
    </w:p>
    <w:p w:rsidR="00FF6878" w:rsidRPr="00EB797B" w:rsidRDefault="00FF6878" w:rsidP="00FF6878">
      <w:pPr>
        <w:spacing w:line="360" w:lineRule="auto"/>
        <w:ind w:firstLine="560"/>
        <w:jc w:val="left"/>
        <w:rPr>
          <w:rFonts w:ascii="仿宋" w:eastAsia="仿宋" w:hAnsi="仿宋"/>
          <w:sz w:val="28"/>
          <w:szCs w:val="28"/>
        </w:rPr>
      </w:pPr>
      <w:r w:rsidRPr="00EB797B">
        <w:rPr>
          <w:rFonts w:ascii="仿宋" w:eastAsia="仿宋" w:hAnsi="仿宋" w:hint="eastAsia"/>
          <w:sz w:val="28"/>
          <w:szCs w:val="28"/>
        </w:rPr>
        <w:t>成</w:t>
      </w:r>
      <w:r w:rsidRPr="00EB797B">
        <w:rPr>
          <w:rFonts w:ascii="仿宋" w:eastAsia="仿宋" w:hAnsi="仿宋"/>
          <w:sz w:val="28"/>
          <w:szCs w:val="28"/>
        </w:rPr>
        <w:t xml:space="preserve">  </w:t>
      </w:r>
      <w:r w:rsidRPr="00EB797B">
        <w:rPr>
          <w:rFonts w:ascii="仿宋" w:eastAsia="仿宋" w:hAnsi="仿宋" w:hint="eastAsia"/>
          <w:sz w:val="28"/>
          <w:szCs w:val="28"/>
        </w:rPr>
        <w:t>员：</w:t>
      </w:r>
      <w:r w:rsidRPr="00EB797B">
        <w:rPr>
          <w:rFonts w:ascii="仿宋" w:eastAsia="仿宋" w:hAnsi="仿宋"/>
          <w:sz w:val="28"/>
          <w:szCs w:val="28"/>
        </w:rPr>
        <w:t xml:space="preserve">  </w:t>
      </w:r>
      <w:r w:rsidRPr="00EB797B">
        <w:rPr>
          <w:rFonts w:ascii="仿宋" w:eastAsia="仿宋" w:hAnsi="仿宋" w:hint="eastAsia"/>
          <w:sz w:val="28"/>
          <w:szCs w:val="28"/>
        </w:rPr>
        <w:t>糜海云</w:t>
      </w:r>
    </w:p>
    <w:p w:rsidR="00FF6878" w:rsidRPr="00EB797B" w:rsidRDefault="00FF6878" w:rsidP="00FF6878">
      <w:pPr>
        <w:spacing w:line="360" w:lineRule="auto"/>
        <w:ind w:firstLine="560"/>
        <w:jc w:val="left"/>
        <w:rPr>
          <w:rFonts w:ascii="仿宋" w:eastAsia="仿宋" w:hAnsi="仿宋"/>
          <w:sz w:val="28"/>
          <w:szCs w:val="28"/>
        </w:rPr>
      </w:pPr>
      <w:r w:rsidRPr="00EB797B">
        <w:rPr>
          <w:rFonts w:ascii="仿宋" w:eastAsia="仿宋" w:hAnsi="仿宋" w:hint="eastAsia"/>
          <w:sz w:val="28"/>
          <w:szCs w:val="28"/>
        </w:rPr>
        <w:t xml:space="preserve">          俞鹏飞</w:t>
      </w:r>
    </w:p>
    <w:p w:rsidR="00FF6878" w:rsidRPr="00EB797B" w:rsidRDefault="00FF6878" w:rsidP="00FF6878">
      <w:pPr>
        <w:spacing w:line="360" w:lineRule="auto"/>
        <w:ind w:firstLine="1960"/>
        <w:jc w:val="left"/>
        <w:rPr>
          <w:rFonts w:ascii="仿宋" w:eastAsia="仿宋" w:hAnsi="仿宋"/>
          <w:sz w:val="28"/>
          <w:szCs w:val="28"/>
        </w:rPr>
      </w:pPr>
      <w:r w:rsidRPr="00EB797B">
        <w:rPr>
          <w:rFonts w:ascii="仿宋" w:eastAsia="仿宋" w:hAnsi="仿宋" w:hint="eastAsia"/>
          <w:sz w:val="28"/>
          <w:szCs w:val="28"/>
        </w:rPr>
        <w:t>屠蓓艳</w:t>
      </w:r>
    </w:p>
    <w:p w:rsidR="00FF6878" w:rsidRPr="00EB797B" w:rsidRDefault="00FF6878" w:rsidP="00FF6878">
      <w:pPr>
        <w:spacing w:line="360" w:lineRule="auto"/>
        <w:ind w:firstLine="1960"/>
        <w:jc w:val="left"/>
        <w:rPr>
          <w:rFonts w:ascii="仿宋" w:eastAsia="仿宋" w:hAnsi="仿宋"/>
          <w:sz w:val="28"/>
          <w:szCs w:val="28"/>
        </w:rPr>
      </w:pPr>
      <w:r w:rsidRPr="00EB797B">
        <w:rPr>
          <w:rFonts w:ascii="仿宋" w:eastAsia="仿宋" w:hAnsi="仿宋" w:hint="eastAsia"/>
          <w:sz w:val="28"/>
          <w:szCs w:val="28"/>
        </w:rPr>
        <w:t>潘  跃</w:t>
      </w:r>
    </w:p>
    <w:p w:rsidR="00FF6878" w:rsidRPr="00EB797B" w:rsidRDefault="00FF6878" w:rsidP="00FF6878">
      <w:pPr>
        <w:spacing w:line="360" w:lineRule="auto"/>
        <w:ind w:firstLine="1960"/>
        <w:jc w:val="left"/>
        <w:rPr>
          <w:rFonts w:ascii="仿宋" w:eastAsia="仿宋" w:hAnsi="仿宋"/>
          <w:sz w:val="28"/>
          <w:szCs w:val="28"/>
        </w:rPr>
      </w:pPr>
      <w:r w:rsidRPr="00EB797B">
        <w:rPr>
          <w:rFonts w:ascii="仿宋" w:eastAsia="仿宋" w:hAnsi="仿宋" w:hint="eastAsia"/>
          <w:sz w:val="28"/>
          <w:szCs w:val="28"/>
        </w:rPr>
        <w:t>黄晓敏</w:t>
      </w:r>
    </w:p>
    <w:p w:rsidR="00FF6878" w:rsidRPr="00EB797B" w:rsidRDefault="00FF6878" w:rsidP="00FF6878">
      <w:pPr>
        <w:spacing w:line="360" w:lineRule="auto"/>
        <w:ind w:firstLine="1960"/>
        <w:jc w:val="left"/>
        <w:rPr>
          <w:rFonts w:ascii="仿宋" w:eastAsia="仿宋" w:hAnsi="仿宋"/>
          <w:sz w:val="28"/>
          <w:szCs w:val="28"/>
        </w:rPr>
      </w:pPr>
      <w:r w:rsidRPr="00EB797B">
        <w:rPr>
          <w:rFonts w:ascii="仿宋" w:eastAsia="仿宋" w:hAnsi="仿宋" w:hint="eastAsia"/>
          <w:sz w:val="28"/>
          <w:szCs w:val="28"/>
        </w:rPr>
        <w:t>杜兰君</w:t>
      </w:r>
    </w:p>
    <w:p w:rsidR="00FF6878" w:rsidRPr="00EB797B" w:rsidRDefault="00FF6878" w:rsidP="00FF6878">
      <w:pPr>
        <w:spacing w:line="360" w:lineRule="auto"/>
        <w:ind w:firstLine="561"/>
        <w:jc w:val="left"/>
        <w:outlineLvl w:val="0"/>
        <w:rPr>
          <w:rFonts w:ascii="仿宋" w:eastAsia="仿宋" w:hAnsi="仿宋"/>
          <w:sz w:val="28"/>
          <w:szCs w:val="28"/>
        </w:rPr>
      </w:pPr>
      <w:r w:rsidRPr="00EB797B">
        <w:rPr>
          <w:rFonts w:ascii="仿宋" w:eastAsia="仿宋" w:hAnsi="仿宋"/>
          <w:sz w:val="28"/>
          <w:szCs w:val="28"/>
        </w:rPr>
        <w:br w:type="page"/>
      </w:r>
      <w:r w:rsidRPr="00EB797B">
        <w:rPr>
          <w:rFonts w:ascii="仿宋" w:eastAsia="仿宋" w:hAnsi="仿宋" w:hint="eastAsia"/>
          <w:sz w:val="28"/>
          <w:szCs w:val="28"/>
        </w:rPr>
        <w:lastRenderedPageBreak/>
        <w:t>三、专家委员会名单</w:t>
      </w:r>
    </w:p>
    <w:p w:rsidR="00FF6878" w:rsidRPr="00EB797B" w:rsidRDefault="00FF6878" w:rsidP="00FF6878">
      <w:pPr>
        <w:spacing w:line="360" w:lineRule="auto"/>
        <w:ind w:firstLine="560"/>
        <w:rPr>
          <w:rFonts w:ascii="仿宋" w:eastAsia="仿宋" w:hAnsi="仿宋"/>
          <w:sz w:val="28"/>
          <w:szCs w:val="28"/>
        </w:rPr>
      </w:pPr>
      <w:r w:rsidRPr="00EB797B">
        <w:rPr>
          <w:rFonts w:ascii="仿宋" w:eastAsia="仿宋" w:hAnsi="仿宋" w:hint="eastAsia"/>
          <w:sz w:val="28"/>
          <w:szCs w:val="28"/>
        </w:rPr>
        <w:t>主任：陶建生</w:t>
      </w:r>
      <w:r w:rsidRPr="00EB797B">
        <w:rPr>
          <w:rFonts w:ascii="仿宋" w:eastAsia="仿宋" w:hAnsi="仿宋"/>
          <w:sz w:val="28"/>
          <w:szCs w:val="28"/>
        </w:rPr>
        <w:t xml:space="preserve">  </w:t>
      </w:r>
      <w:r w:rsidRPr="00EB797B">
        <w:rPr>
          <w:rFonts w:ascii="仿宋" w:eastAsia="仿宋" w:hAnsi="仿宋" w:hint="eastAsia"/>
          <w:sz w:val="28"/>
          <w:szCs w:val="28"/>
        </w:rPr>
        <w:t>上海中医药大学中药学院院长、教授、博士生导师</w:t>
      </w:r>
    </w:p>
    <w:p w:rsidR="00FF6878" w:rsidRPr="00EB797B" w:rsidRDefault="00FF6878" w:rsidP="00FF6878">
      <w:pPr>
        <w:spacing w:line="360" w:lineRule="auto"/>
        <w:ind w:firstLine="560"/>
        <w:rPr>
          <w:rFonts w:ascii="仿宋" w:eastAsia="仿宋" w:hAnsi="仿宋"/>
          <w:sz w:val="28"/>
          <w:szCs w:val="28"/>
        </w:rPr>
      </w:pPr>
      <w:r w:rsidRPr="00EB797B">
        <w:rPr>
          <w:rFonts w:ascii="仿宋" w:eastAsia="仿宋" w:hAnsi="仿宋" w:hint="eastAsia"/>
          <w:sz w:val="28"/>
          <w:szCs w:val="28"/>
        </w:rPr>
        <w:t>委员：盛国远</w:t>
      </w:r>
      <w:r w:rsidRPr="00EB797B">
        <w:rPr>
          <w:rFonts w:ascii="仿宋" w:eastAsia="仿宋" w:hAnsi="仿宋"/>
          <w:sz w:val="28"/>
          <w:szCs w:val="28"/>
        </w:rPr>
        <w:t xml:space="preserve">  </w:t>
      </w:r>
      <w:r w:rsidRPr="00EB797B">
        <w:rPr>
          <w:rFonts w:ascii="仿宋" w:eastAsia="仿宋" w:hAnsi="仿宋" w:hint="eastAsia"/>
          <w:sz w:val="28"/>
          <w:szCs w:val="28"/>
        </w:rPr>
        <w:t>上海市执业药师协会副会长兼副秘书长</w:t>
      </w:r>
    </w:p>
    <w:p w:rsidR="00FF6878" w:rsidRPr="00EB797B" w:rsidRDefault="00FF6878" w:rsidP="00FF6878">
      <w:pPr>
        <w:spacing w:line="360" w:lineRule="auto"/>
        <w:ind w:firstLine="560"/>
        <w:rPr>
          <w:rFonts w:ascii="仿宋" w:eastAsia="仿宋" w:hAnsi="仿宋"/>
          <w:sz w:val="28"/>
          <w:szCs w:val="28"/>
        </w:rPr>
      </w:pPr>
      <w:r w:rsidRPr="00EB797B">
        <w:rPr>
          <w:rFonts w:ascii="仿宋" w:eastAsia="仿宋" w:hAnsi="仿宋" w:hint="eastAsia"/>
          <w:sz w:val="28"/>
          <w:szCs w:val="28"/>
        </w:rPr>
        <w:t xml:space="preserve">      </w:t>
      </w:r>
      <w:r w:rsidR="00724E77">
        <w:rPr>
          <w:rFonts w:ascii="仿宋" w:eastAsia="仿宋" w:hAnsi="仿宋" w:hint="eastAsia"/>
          <w:sz w:val="28"/>
          <w:szCs w:val="28"/>
        </w:rPr>
        <w:t>何怀卿</w:t>
      </w:r>
      <w:r w:rsidRPr="00EB797B">
        <w:rPr>
          <w:rFonts w:ascii="仿宋" w:eastAsia="仿宋" w:hAnsi="仿宋"/>
          <w:sz w:val="28"/>
          <w:szCs w:val="28"/>
        </w:rPr>
        <w:t xml:space="preserve">  </w:t>
      </w:r>
      <w:r w:rsidR="00724E77">
        <w:rPr>
          <w:rFonts w:ascii="仿宋" w:eastAsia="仿宋" w:hAnsi="仿宋" w:hint="eastAsia"/>
          <w:sz w:val="28"/>
          <w:szCs w:val="28"/>
        </w:rPr>
        <w:t>上海市食品药品监督管理局副处级</w:t>
      </w:r>
    </w:p>
    <w:p w:rsidR="00FF6878" w:rsidRPr="00EB797B" w:rsidRDefault="00FF6878" w:rsidP="00FF6878">
      <w:pPr>
        <w:spacing w:line="360" w:lineRule="auto"/>
        <w:ind w:firstLine="560"/>
        <w:rPr>
          <w:rFonts w:ascii="仿宋" w:eastAsia="仿宋" w:hAnsi="仿宋"/>
          <w:sz w:val="28"/>
          <w:szCs w:val="28"/>
        </w:rPr>
      </w:pPr>
      <w:r w:rsidRPr="00EB797B">
        <w:rPr>
          <w:rFonts w:ascii="仿宋" w:eastAsia="仿宋" w:hAnsi="仿宋" w:hint="eastAsia"/>
          <w:sz w:val="28"/>
          <w:szCs w:val="28"/>
        </w:rPr>
        <w:t xml:space="preserve">      叶愈青</w:t>
      </w:r>
      <w:r w:rsidRPr="00EB797B">
        <w:rPr>
          <w:rFonts w:ascii="仿宋" w:eastAsia="仿宋" w:hAnsi="仿宋"/>
          <w:sz w:val="28"/>
          <w:szCs w:val="28"/>
        </w:rPr>
        <w:t xml:space="preserve">  </w:t>
      </w:r>
      <w:r w:rsidRPr="00EB797B">
        <w:rPr>
          <w:rFonts w:ascii="仿宋" w:eastAsia="仿宋" w:hAnsi="仿宋" w:hint="eastAsia"/>
          <w:sz w:val="28"/>
          <w:szCs w:val="28"/>
        </w:rPr>
        <w:t>上海雷允上药业有限公司检测中心副主任药师</w:t>
      </w:r>
    </w:p>
    <w:p w:rsidR="00FF6878" w:rsidRPr="00EB797B" w:rsidRDefault="00FF6878" w:rsidP="00FF6878">
      <w:pPr>
        <w:spacing w:line="360" w:lineRule="auto"/>
        <w:ind w:firstLine="560"/>
        <w:rPr>
          <w:rFonts w:ascii="仿宋" w:eastAsia="仿宋" w:hAnsi="仿宋"/>
          <w:sz w:val="28"/>
          <w:szCs w:val="28"/>
        </w:rPr>
      </w:pPr>
      <w:r w:rsidRPr="00EB797B">
        <w:rPr>
          <w:rFonts w:ascii="仿宋" w:eastAsia="仿宋" w:hAnsi="仿宋" w:hint="eastAsia"/>
          <w:sz w:val="28"/>
          <w:szCs w:val="28"/>
        </w:rPr>
        <w:t xml:space="preserve">      张增良</w:t>
      </w:r>
      <w:r w:rsidRPr="00EB797B">
        <w:rPr>
          <w:rFonts w:ascii="仿宋" w:eastAsia="仿宋" w:hAnsi="仿宋"/>
          <w:sz w:val="28"/>
          <w:szCs w:val="28"/>
        </w:rPr>
        <w:t xml:space="preserve">  </w:t>
      </w:r>
      <w:r w:rsidRPr="00EB797B">
        <w:rPr>
          <w:rFonts w:ascii="仿宋" w:eastAsia="仿宋" w:hAnsi="仿宋" w:hint="eastAsia"/>
          <w:sz w:val="28"/>
          <w:szCs w:val="28"/>
        </w:rPr>
        <w:t>上海华宇药业有限公司副主任中药师</w:t>
      </w:r>
    </w:p>
    <w:p w:rsidR="00FF6878" w:rsidRPr="00EB797B" w:rsidRDefault="00FF6878" w:rsidP="00FF6878">
      <w:pPr>
        <w:spacing w:line="360" w:lineRule="auto"/>
        <w:ind w:firstLine="560"/>
        <w:rPr>
          <w:rFonts w:ascii="仿宋" w:eastAsia="仿宋" w:hAnsi="仿宋"/>
          <w:sz w:val="28"/>
          <w:szCs w:val="28"/>
        </w:rPr>
      </w:pPr>
      <w:r w:rsidRPr="00EB797B">
        <w:rPr>
          <w:rFonts w:ascii="仿宋" w:eastAsia="仿宋" w:hAnsi="仿宋" w:hint="eastAsia"/>
          <w:sz w:val="28"/>
          <w:szCs w:val="28"/>
        </w:rPr>
        <w:t xml:space="preserve">      付龙庚  上海药品检验所 主任药师</w:t>
      </w:r>
    </w:p>
    <w:p w:rsidR="00FF6878" w:rsidRPr="00EB797B" w:rsidRDefault="00FF6878" w:rsidP="00FF6878">
      <w:pPr>
        <w:spacing w:line="360" w:lineRule="auto"/>
        <w:ind w:firstLine="560"/>
        <w:rPr>
          <w:rFonts w:ascii="仿宋" w:eastAsia="仿宋" w:hAnsi="仿宋"/>
          <w:sz w:val="28"/>
          <w:szCs w:val="28"/>
        </w:rPr>
      </w:pPr>
      <w:r w:rsidRPr="00EB797B">
        <w:rPr>
          <w:rFonts w:ascii="仿宋" w:eastAsia="仿宋" w:hAnsi="仿宋" w:hint="eastAsia"/>
          <w:sz w:val="28"/>
          <w:szCs w:val="28"/>
        </w:rPr>
        <w:t xml:space="preserve">      樊水玉  上海信谊药业有限公司首席执业中药师</w:t>
      </w:r>
    </w:p>
    <w:p w:rsidR="00FF6878" w:rsidRPr="00EB797B" w:rsidRDefault="00FF6878" w:rsidP="00FF6878">
      <w:pPr>
        <w:spacing w:line="360" w:lineRule="auto"/>
        <w:ind w:firstLine="560"/>
        <w:rPr>
          <w:rFonts w:ascii="仿宋" w:eastAsia="仿宋" w:hAnsi="仿宋"/>
          <w:sz w:val="28"/>
          <w:szCs w:val="28"/>
        </w:rPr>
      </w:pPr>
      <w:r w:rsidRPr="00EB797B">
        <w:rPr>
          <w:rFonts w:ascii="仿宋" w:eastAsia="仿宋" w:hAnsi="仿宋" w:hint="eastAsia"/>
          <w:sz w:val="28"/>
          <w:szCs w:val="28"/>
        </w:rPr>
        <w:t xml:space="preserve">      王伟义  上海虹桥药业有限公司质量顾问</w:t>
      </w:r>
    </w:p>
    <w:p w:rsidR="00FF6878" w:rsidRPr="00EE0EE2" w:rsidRDefault="00FF6878" w:rsidP="00FF6878">
      <w:pPr>
        <w:spacing w:line="360" w:lineRule="exact"/>
        <w:rPr>
          <w:color w:val="FF0000"/>
          <w:position w:val="6"/>
          <w:u w:val="thick" w:color="FF0000"/>
        </w:rPr>
      </w:pPr>
    </w:p>
    <w:p w:rsidR="00CB5B5B" w:rsidRPr="00FF6878" w:rsidRDefault="00CB5B5B"/>
    <w:sectPr w:rsidR="00CB5B5B" w:rsidRPr="00FF6878" w:rsidSect="00EE0EE2">
      <w:footerReference w:type="default" r:id="rId7"/>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36C9" w:rsidRDefault="005736C9" w:rsidP="001E4A75">
      <w:r>
        <w:separator/>
      </w:r>
    </w:p>
  </w:endnote>
  <w:endnote w:type="continuationSeparator" w:id="1">
    <w:p w:rsidR="005736C9" w:rsidRDefault="005736C9" w:rsidP="001E4A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21841"/>
      <w:docPartObj>
        <w:docPartGallery w:val="Page Numbers (Bottom of Page)"/>
        <w:docPartUnique/>
      </w:docPartObj>
    </w:sdtPr>
    <w:sdtContent>
      <w:p w:rsidR="006557CC" w:rsidRDefault="00382567">
        <w:pPr>
          <w:pStyle w:val="a4"/>
          <w:jc w:val="center"/>
        </w:pPr>
        <w:r>
          <w:fldChar w:fldCharType="begin"/>
        </w:r>
        <w:r w:rsidR="00FF6878">
          <w:instrText xml:space="preserve"> PAGE   \* MERGEFORMAT </w:instrText>
        </w:r>
        <w:r>
          <w:fldChar w:fldCharType="separate"/>
        </w:r>
        <w:r w:rsidR="005527F5" w:rsidRPr="005527F5">
          <w:rPr>
            <w:noProof/>
            <w:lang w:val="zh-CN"/>
          </w:rPr>
          <w:t>1</w:t>
        </w:r>
        <w:r>
          <w:fldChar w:fldCharType="end"/>
        </w:r>
      </w:p>
    </w:sdtContent>
  </w:sdt>
  <w:p w:rsidR="00EE0EE2" w:rsidRDefault="005527F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36C9" w:rsidRDefault="005736C9" w:rsidP="001E4A75">
      <w:r>
        <w:separator/>
      </w:r>
    </w:p>
  </w:footnote>
  <w:footnote w:type="continuationSeparator" w:id="1">
    <w:p w:rsidR="005736C9" w:rsidRDefault="005736C9" w:rsidP="001E4A7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6878"/>
    <w:rsid w:val="001E4A75"/>
    <w:rsid w:val="00382567"/>
    <w:rsid w:val="005527F5"/>
    <w:rsid w:val="005736C9"/>
    <w:rsid w:val="00724E77"/>
    <w:rsid w:val="00CB5B5B"/>
    <w:rsid w:val="00FF68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6878"/>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FF6878"/>
    <w:pPr>
      <w:spacing w:line="360" w:lineRule="auto"/>
      <w:ind w:right="431"/>
      <w:jc w:val="center"/>
    </w:pPr>
    <w:rPr>
      <w:rFonts w:ascii="仿宋_GB2312" w:eastAsia="仿宋_GB2312"/>
      <w:b/>
      <w:bCs/>
      <w:kern w:val="0"/>
      <w:sz w:val="44"/>
      <w:szCs w:val="44"/>
    </w:rPr>
  </w:style>
  <w:style w:type="character" w:customStyle="1" w:styleId="Char">
    <w:name w:val="正文文本缩进 Char"/>
    <w:basedOn w:val="a0"/>
    <w:link w:val="a3"/>
    <w:rsid w:val="00FF6878"/>
    <w:rPr>
      <w:rFonts w:ascii="仿宋_GB2312" w:eastAsia="仿宋_GB2312" w:hAnsi="Times New Roman" w:cs="Times New Roman"/>
      <w:b/>
      <w:bCs/>
      <w:kern w:val="0"/>
      <w:sz w:val="44"/>
      <w:szCs w:val="44"/>
    </w:rPr>
  </w:style>
  <w:style w:type="paragraph" w:styleId="a4">
    <w:name w:val="footer"/>
    <w:basedOn w:val="a"/>
    <w:link w:val="Char0"/>
    <w:uiPriority w:val="99"/>
    <w:unhideWhenUsed/>
    <w:rsid w:val="00FF6878"/>
    <w:pPr>
      <w:tabs>
        <w:tab w:val="center" w:pos="4153"/>
        <w:tab w:val="right" w:pos="8306"/>
      </w:tabs>
      <w:snapToGrid w:val="0"/>
      <w:jc w:val="left"/>
    </w:pPr>
    <w:rPr>
      <w:sz w:val="18"/>
      <w:szCs w:val="18"/>
    </w:rPr>
  </w:style>
  <w:style w:type="character" w:customStyle="1" w:styleId="Char0">
    <w:name w:val="页脚 Char"/>
    <w:basedOn w:val="a0"/>
    <w:link w:val="a4"/>
    <w:uiPriority w:val="99"/>
    <w:rsid w:val="00FF6878"/>
    <w:rPr>
      <w:rFonts w:ascii="Times New Roman" w:eastAsia="宋体" w:hAnsi="Times New Roman" w:cs="Times New Roman"/>
      <w:sz w:val="18"/>
      <w:szCs w:val="18"/>
    </w:rPr>
  </w:style>
  <w:style w:type="paragraph" w:styleId="a5">
    <w:name w:val="header"/>
    <w:basedOn w:val="a"/>
    <w:link w:val="Char1"/>
    <w:uiPriority w:val="99"/>
    <w:semiHidden/>
    <w:unhideWhenUsed/>
    <w:rsid w:val="00724E77"/>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724E7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F67EF7-7816-404A-8553-DF352302D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112</Words>
  <Characters>639</Characters>
  <Application>Microsoft Office Word</Application>
  <DocSecurity>0</DocSecurity>
  <Lines>5</Lines>
  <Paragraphs>1</Paragraphs>
  <ScaleCrop>false</ScaleCrop>
  <Company/>
  <LinksUpToDate>false</LinksUpToDate>
  <CharactersWithSpaces>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STCMA Trainning Center</cp:lastModifiedBy>
  <cp:revision>3</cp:revision>
  <cp:lastPrinted>2014-05-19T02:23:00Z</cp:lastPrinted>
  <dcterms:created xsi:type="dcterms:W3CDTF">2014-05-19T02:20:00Z</dcterms:created>
  <dcterms:modified xsi:type="dcterms:W3CDTF">2014-05-23T00:59:00Z</dcterms:modified>
</cp:coreProperties>
</file>